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280" w:lineRule="auto"/>
        <w:ind w:left="-630" w:firstLine="0"/>
        <w:rPr>
          <w:b w:val="1"/>
          <w:color w:val="990000"/>
        </w:rPr>
      </w:pPr>
      <w:bookmarkStart w:colFirst="0" w:colLast="0" w:name="_v599v2oj8g8n" w:id="0"/>
      <w:bookmarkEnd w:id="0"/>
      <w:r w:rsidDel="00000000" w:rsidR="00000000" w:rsidRPr="00000000">
        <w:rPr>
          <w:b w:val="1"/>
          <w:color w:val="990000"/>
          <w:rtl w:val="0"/>
        </w:rPr>
        <w:t xml:space="preserve">General Information Section</w:t>
      </w:r>
    </w:p>
    <w:p w:rsidR="00000000" w:rsidDel="00000000" w:rsidP="00000000" w:rsidRDefault="00000000" w:rsidRPr="00000000" w14:paraId="00000002">
      <w:pPr>
        <w:spacing w:after="240" w:before="240" w:lineRule="auto"/>
        <w:ind w:left="-630" w:firstLine="0"/>
        <w:rPr/>
      </w:pPr>
      <w:r w:rsidDel="00000000" w:rsidR="00000000" w:rsidRPr="00000000">
        <w:rPr>
          <w:b w:val="1"/>
          <w:rtl w:val="0"/>
        </w:rPr>
        <w:t xml:space="preserve">Venue Name and Address</w:t>
      </w:r>
      <w:r w:rsidDel="00000000" w:rsidR="00000000" w:rsidRPr="00000000">
        <w:rPr>
          <w:rtl w:val="0"/>
        </w:rPr>
        <w:t xml:space="preserve">:</w:t>
      </w:r>
    </w:p>
    <w:p w:rsidR="00000000" w:rsidDel="00000000" w:rsidP="00000000" w:rsidRDefault="00000000" w:rsidRPr="00000000" w14:paraId="00000003">
      <w:pPr>
        <w:spacing w:after="240" w:before="240" w:lineRule="auto"/>
        <w:ind w:left="-630" w:firstLine="0"/>
        <w:rPr>
          <w:i w:val="1"/>
        </w:rPr>
      </w:pPr>
      <w:r w:rsidDel="00000000" w:rsidR="00000000" w:rsidRPr="00000000">
        <w:rPr>
          <w:i w:val="1"/>
          <w:rtl w:val="0"/>
        </w:rPr>
        <w:t xml:space="preserve">Donald M. Gay Performing Arts Center</w:t>
      </w:r>
    </w:p>
    <w:p w:rsidR="00000000" w:rsidDel="00000000" w:rsidP="00000000" w:rsidRDefault="00000000" w:rsidRPr="00000000" w14:paraId="00000004">
      <w:pPr>
        <w:spacing w:after="240" w:before="240" w:lineRule="auto"/>
        <w:ind w:left="-630" w:firstLine="0"/>
        <w:rPr>
          <w:i w:val="1"/>
        </w:rPr>
      </w:pPr>
      <w:r w:rsidDel="00000000" w:rsidR="00000000" w:rsidRPr="00000000">
        <w:rPr>
          <w:i w:val="1"/>
          <w:rtl w:val="0"/>
        </w:rPr>
        <w:t xml:space="preserve">Edward Little High School, 77 Harris St, Enter by Western Ave - Auburn Heights Rd, Auburn, ME 04210</w:t>
      </w:r>
    </w:p>
    <w:p w:rsidR="00000000" w:rsidDel="00000000" w:rsidP="00000000" w:rsidRDefault="00000000" w:rsidRPr="00000000" w14:paraId="00000005">
      <w:pPr>
        <w:spacing w:after="240" w:before="240" w:lineRule="auto"/>
        <w:ind w:left="-630" w:firstLine="0"/>
        <w:rPr/>
      </w:pPr>
      <w:r w:rsidDel="00000000" w:rsidR="00000000" w:rsidRPr="00000000">
        <w:rPr>
          <w:b w:val="1"/>
          <w:rtl w:val="0"/>
        </w:rPr>
        <w:t xml:space="preserve">Capacity</w:t>
      </w:r>
      <w:r w:rsidDel="00000000" w:rsidR="00000000" w:rsidRPr="00000000">
        <w:rPr>
          <w:rtl w:val="0"/>
        </w:rPr>
        <w:t xml:space="preserve">:</w:t>
      </w:r>
    </w:p>
    <w:p w:rsidR="00000000" w:rsidDel="00000000" w:rsidP="00000000" w:rsidRDefault="00000000" w:rsidRPr="00000000" w14:paraId="00000006">
      <w:pPr>
        <w:spacing w:after="240" w:before="240" w:lineRule="auto"/>
        <w:ind w:left="-630" w:firstLine="0"/>
        <w:rPr>
          <w:i w:val="1"/>
        </w:rPr>
      </w:pPr>
      <w:r w:rsidDel="00000000" w:rsidR="00000000" w:rsidRPr="00000000">
        <w:rPr>
          <w:i w:val="1"/>
          <w:rtl w:val="0"/>
        </w:rPr>
        <w:t xml:space="preserve">1,200 seats total</w:t>
      </w:r>
    </w:p>
    <w:p w:rsidR="00000000" w:rsidDel="00000000" w:rsidP="00000000" w:rsidRDefault="00000000" w:rsidRPr="00000000" w14:paraId="00000007">
      <w:pPr>
        <w:spacing w:after="240" w:before="240" w:lineRule="auto"/>
        <w:ind w:left="-630" w:firstLine="0"/>
        <w:rPr>
          <w:b w:val="1"/>
          <w:i w:val="1"/>
        </w:rPr>
      </w:pPr>
      <w:r w:rsidDel="00000000" w:rsidR="00000000" w:rsidRPr="00000000">
        <w:rPr>
          <w:b w:val="1"/>
          <w:i w:val="1"/>
          <w:rtl w:val="0"/>
        </w:rPr>
        <w:t xml:space="preserve">Parking:</w:t>
      </w:r>
    </w:p>
    <w:p w:rsidR="00000000" w:rsidDel="00000000" w:rsidP="00000000" w:rsidRDefault="00000000" w:rsidRPr="00000000" w14:paraId="00000008">
      <w:pPr>
        <w:spacing w:after="240" w:before="240" w:lineRule="auto"/>
        <w:ind w:left="-630" w:firstLine="0"/>
        <w:rPr>
          <w:i w:val="1"/>
        </w:rPr>
      </w:pPr>
      <w:r w:rsidDel="00000000" w:rsidR="00000000" w:rsidRPr="00000000">
        <w:rPr>
          <w:i w:val="1"/>
          <w:rtl w:val="0"/>
        </w:rPr>
        <w:t xml:space="preserve">600 parking spaces</w:t>
      </w:r>
    </w:p>
    <w:p w:rsidR="00000000" w:rsidDel="00000000" w:rsidP="00000000" w:rsidRDefault="00000000" w:rsidRPr="00000000" w14:paraId="00000009">
      <w:pPr>
        <w:spacing w:after="240" w:before="240" w:lineRule="auto"/>
        <w:ind w:left="-630" w:firstLine="0"/>
        <w:rPr>
          <w:i w:val="1"/>
        </w:rPr>
      </w:pPr>
      <w:r w:rsidDel="00000000" w:rsidR="00000000" w:rsidRPr="00000000">
        <w:rPr>
          <w:i w:val="1"/>
          <w:rtl w:val="0"/>
        </w:rPr>
        <w:t xml:space="preserve">Load In: Street-Level Load In Door, Out Back. </w:t>
      </w:r>
    </w:p>
    <w:p w:rsidR="00000000" w:rsidDel="00000000" w:rsidP="00000000" w:rsidRDefault="00000000" w:rsidRPr="00000000" w14:paraId="0000000A">
      <w:pPr>
        <w:spacing w:after="240" w:before="240" w:lineRule="auto"/>
        <w:ind w:left="-630" w:firstLine="0"/>
        <w:rPr>
          <w:i w:val="1"/>
        </w:rPr>
      </w:pPr>
      <w:r w:rsidDel="00000000" w:rsidR="00000000" w:rsidRPr="00000000">
        <w:rPr>
          <w:b w:val="1"/>
          <w:rtl w:val="0"/>
        </w:rPr>
        <w:t xml:space="preserve">Seating Breakdown by Level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B">
      <w:pPr>
        <w:spacing w:after="240" w:before="240" w:lineRule="auto"/>
        <w:ind w:left="-630" w:firstLine="0"/>
        <w:rPr>
          <w:i w:val="1"/>
        </w:rPr>
      </w:pPr>
      <w:r w:rsidDel="00000000" w:rsidR="00000000" w:rsidRPr="00000000">
        <w:rPr>
          <w:i w:val="1"/>
          <w:rtl w:val="0"/>
        </w:rPr>
        <w:t xml:space="preserve">Lower theater level (1st floor): 388 seats</w:t>
      </w:r>
    </w:p>
    <w:p w:rsidR="00000000" w:rsidDel="00000000" w:rsidP="00000000" w:rsidRDefault="00000000" w:rsidRPr="00000000" w14:paraId="0000000C">
      <w:pPr>
        <w:spacing w:after="240" w:before="240" w:lineRule="auto"/>
        <w:ind w:left="-630" w:firstLine="0"/>
        <w:rPr>
          <w:i w:val="1"/>
        </w:rPr>
      </w:pPr>
      <w:r w:rsidDel="00000000" w:rsidR="00000000" w:rsidRPr="00000000">
        <w:rPr>
          <w:i w:val="1"/>
          <w:rtl w:val="0"/>
        </w:rPr>
        <w:t xml:space="preserve">Upper theater level (1st floor): 356 seats</w:t>
      </w:r>
    </w:p>
    <w:p w:rsidR="00000000" w:rsidDel="00000000" w:rsidP="00000000" w:rsidRDefault="00000000" w:rsidRPr="00000000" w14:paraId="0000000D">
      <w:pPr>
        <w:spacing w:after="240" w:before="240" w:lineRule="auto"/>
        <w:ind w:left="-630" w:firstLine="0"/>
        <w:rPr>
          <w:i w:val="1"/>
        </w:rPr>
      </w:pPr>
      <w:r w:rsidDel="00000000" w:rsidR="00000000" w:rsidRPr="00000000">
        <w:rPr>
          <w:i w:val="1"/>
          <w:rtl w:val="0"/>
        </w:rPr>
        <w:t xml:space="preserve">Balcony (2nd floor): 396 seats</w:t>
      </w:r>
    </w:p>
    <w:p w:rsidR="00000000" w:rsidDel="00000000" w:rsidP="00000000" w:rsidRDefault="00000000" w:rsidRPr="00000000" w14:paraId="0000000E">
      <w:pPr>
        <w:spacing w:after="240" w:before="240" w:lineRule="auto"/>
        <w:ind w:left="-630" w:firstLine="0"/>
        <w:rPr>
          <w:b w:val="1"/>
        </w:rPr>
      </w:pPr>
      <w:r w:rsidDel="00000000" w:rsidR="00000000" w:rsidRPr="00000000">
        <w:rPr>
          <w:b w:val="1"/>
          <w:rtl w:val="0"/>
        </w:rPr>
        <w:t xml:space="preserve">Seating Breakdown by Type::</w:t>
      </w:r>
    </w:p>
    <w:p w:rsidR="00000000" w:rsidDel="00000000" w:rsidP="00000000" w:rsidRDefault="00000000" w:rsidRPr="00000000" w14:paraId="0000000F">
      <w:pPr>
        <w:spacing w:after="240" w:before="240" w:lineRule="auto"/>
        <w:ind w:left="-630" w:firstLine="0"/>
        <w:rPr/>
      </w:pPr>
      <w:r w:rsidDel="00000000" w:rsidR="00000000" w:rsidRPr="00000000">
        <w:rPr>
          <w:rtl w:val="0"/>
        </w:rPr>
        <w:t xml:space="preserve">Fixed Seats: 1,140</w:t>
      </w:r>
    </w:p>
    <w:p w:rsidR="00000000" w:rsidDel="00000000" w:rsidP="00000000" w:rsidRDefault="00000000" w:rsidRPr="00000000" w14:paraId="00000010">
      <w:pPr>
        <w:spacing w:after="240" w:before="240" w:lineRule="auto"/>
        <w:ind w:left="-630" w:firstLine="0"/>
        <w:rPr/>
      </w:pPr>
      <w:r w:rsidDel="00000000" w:rsidR="00000000" w:rsidRPr="00000000">
        <w:rPr>
          <w:rtl w:val="0"/>
        </w:rPr>
        <w:t xml:space="preserve">Designated Wheelchair Spaces: 10</w:t>
      </w:r>
    </w:p>
    <w:p w:rsidR="00000000" w:rsidDel="00000000" w:rsidP="00000000" w:rsidRDefault="00000000" w:rsidRPr="00000000" w14:paraId="00000011">
      <w:pPr>
        <w:spacing w:after="240" w:before="240" w:lineRule="auto"/>
        <w:ind w:left="-630" w:firstLine="0"/>
        <w:rPr/>
      </w:pPr>
      <w:r w:rsidDel="00000000" w:rsidR="00000000" w:rsidRPr="00000000">
        <w:rPr>
          <w:rtl w:val="0"/>
        </w:rPr>
        <w:t xml:space="preserve">Box Seats (Removable &amp; ADA-Accessible): 18</w:t>
      </w:r>
    </w:p>
    <w:p w:rsidR="00000000" w:rsidDel="00000000" w:rsidP="00000000" w:rsidRDefault="00000000" w:rsidRPr="00000000" w14:paraId="00000012">
      <w:pPr>
        <w:spacing w:after="240" w:before="240" w:lineRule="auto"/>
        <w:ind w:left="-630" w:firstLine="0"/>
        <w:rPr/>
      </w:pPr>
      <w:r w:rsidDel="00000000" w:rsidR="00000000" w:rsidRPr="00000000">
        <w:rPr>
          <w:rtl w:val="0"/>
        </w:rPr>
        <w:t xml:space="preserve">Box Seats (Removable, Not ADA-Accessible): 10</w:t>
      </w:r>
    </w:p>
    <w:p w:rsidR="00000000" w:rsidDel="00000000" w:rsidP="00000000" w:rsidRDefault="00000000" w:rsidRPr="00000000" w14:paraId="00000013">
      <w:pPr>
        <w:spacing w:after="240" w:before="240" w:lineRule="auto"/>
        <w:ind w:left="-630" w:firstLine="0"/>
        <w:rPr/>
      </w:pPr>
      <w:r w:rsidDel="00000000" w:rsidR="00000000" w:rsidRPr="00000000">
        <w:rPr>
          <w:rtl w:val="0"/>
        </w:rPr>
        <w:t xml:space="preserve">Total = 1,178 Spaces</w:t>
      </w:r>
    </w:p>
    <w:p w:rsidR="00000000" w:rsidDel="00000000" w:rsidP="00000000" w:rsidRDefault="00000000" w:rsidRPr="00000000" w14:paraId="00000014">
      <w:pPr>
        <w:spacing w:after="240" w:before="240" w:lineRule="auto"/>
        <w:ind w:left="-630" w:firstLine="0"/>
        <w:rPr/>
      </w:pPr>
      <w:r w:rsidDel="00000000" w:rsidR="00000000" w:rsidRPr="00000000">
        <w:rPr>
          <w:rtl w:val="0"/>
        </w:rPr>
        <w:t xml:space="preserve">Overflow Seats (Not Available for Ticketed Performances): 22</w:t>
      </w:r>
    </w:p>
    <w:p w:rsidR="00000000" w:rsidDel="00000000" w:rsidP="00000000" w:rsidRDefault="00000000" w:rsidRPr="00000000" w14:paraId="00000015">
      <w:pPr>
        <w:spacing w:after="240" w:before="240" w:lineRule="auto"/>
        <w:ind w:left="-630" w:firstLine="0"/>
        <w:rPr/>
      </w:pPr>
      <w:r w:rsidDel="00000000" w:rsidR="00000000" w:rsidRPr="00000000">
        <w:rPr>
          <w:rtl w:val="0"/>
        </w:rPr>
        <w:t xml:space="preserve">Total Capacity = 1,200 </w:t>
      </w:r>
    </w:p>
    <w:p w:rsidR="00000000" w:rsidDel="00000000" w:rsidP="00000000" w:rsidRDefault="00000000" w:rsidRPr="00000000" w14:paraId="00000016">
      <w:pPr>
        <w:spacing w:after="240" w:before="240" w:lineRule="auto"/>
        <w:ind w:left="-630" w:firstLine="0"/>
        <w:rPr>
          <w:b w:val="1"/>
          <w:i w:val="1"/>
        </w:rPr>
      </w:pPr>
      <w:r w:rsidDel="00000000" w:rsidR="00000000" w:rsidRPr="00000000">
        <w:rPr>
          <w:b w:val="1"/>
          <w:i w:val="1"/>
          <w:rtl w:val="0"/>
        </w:rPr>
        <w:t xml:space="preserve">Seating Charts</w:t>
      </w:r>
    </w:p>
    <w:p w:rsidR="00000000" w:rsidDel="00000000" w:rsidP="00000000" w:rsidRDefault="00000000" w:rsidRPr="00000000" w14:paraId="00000017">
      <w:pPr>
        <w:spacing w:after="240" w:before="240" w:lineRule="auto"/>
        <w:ind w:left="-630" w:firstLine="0"/>
        <w:rPr>
          <w:i w:val="1"/>
        </w:rPr>
      </w:pPr>
      <w:hyperlink r:id="rId6">
        <w:r w:rsidDel="00000000" w:rsidR="00000000" w:rsidRPr="00000000">
          <w:rPr>
            <w:i w:val="1"/>
            <w:color w:val="1155cc"/>
            <w:u w:val="single"/>
            <w:rtl w:val="0"/>
          </w:rPr>
          <w:t xml:space="preserve">First Level Theater Chart</w:t>
        </w:r>
      </w:hyperlink>
      <w:r w:rsidDel="00000000" w:rsidR="00000000" w:rsidRPr="00000000">
        <w:rPr>
          <w:rtl w:val="0"/>
        </w:rPr>
      </w:r>
    </w:p>
    <w:p w:rsidR="00000000" w:rsidDel="00000000" w:rsidP="00000000" w:rsidRDefault="00000000" w:rsidRPr="00000000" w14:paraId="00000018">
      <w:pPr>
        <w:spacing w:after="240" w:before="240" w:lineRule="auto"/>
        <w:ind w:left="-630" w:firstLine="0"/>
        <w:rPr>
          <w:i w:val="1"/>
        </w:rPr>
      </w:pPr>
      <w:hyperlink r:id="rId7">
        <w:r w:rsidDel="00000000" w:rsidR="00000000" w:rsidRPr="00000000">
          <w:rPr>
            <w:i w:val="1"/>
            <w:color w:val="1155cc"/>
            <w:u w:val="single"/>
            <w:rtl w:val="0"/>
          </w:rPr>
          <w:t xml:space="preserve">Balcony Seating Chart</w:t>
        </w:r>
      </w:hyperlink>
      <w:r w:rsidDel="00000000" w:rsidR="00000000" w:rsidRPr="00000000">
        <w:rPr>
          <w:rtl w:val="0"/>
        </w:rPr>
      </w:r>
    </w:p>
    <w:p w:rsidR="00000000" w:rsidDel="00000000" w:rsidP="00000000" w:rsidRDefault="00000000" w:rsidRPr="00000000" w14:paraId="00000019">
      <w:pPr>
        <w:spacing w:after="240" w:before="240" w:lineRule="auto"/>
        <w:ind w:left="-630" w:firstLine="0"/>
        <w:rPr>
          <w:b w:val="1"/>
        </w:rPr>
      </w:pPr>
      <w:r w:rsidDel="00000000" w:rsidR="00000000" w:rsidRPr="00000000">
        <w:rPr>
          <w:b w:val="1"/>
          <w:rtl w:val="0"/>
        </w:rPr>
        <w:t xml:space="preserve">Accessible Seating</w:t>
      </w:r>
      <w:r w:rsidDel="00000000" w:rsidR="00000000" w:rsidRPr="00000000">
        <w:rPr>
          <w:rtl w:val="0"/>
        </w:rPr>
      </w:r>
    </w:p>
    <w:p w:rsidR="00000000" w:rsidDel="00000000" w:rsidP="00000000" w:rsidRDefault="00000000" w:rsidRPr="00000000" w14:paraId="0000001A">
      <w:pPr>
        <w:spacing w:after="240" w:before="240" w:lineRule="auto"/>
        <w:ind w:left="-630" w:firstLine="0"/>
        <w:rPr/>
      </w:pPr>
      <w:r w:rsidDel="00000000" w:rsidR="00000000" w:rsidRPr="00000000">
        <w:rPr>
          <w:rtl w:val="0"/>
        </w:rPr>
        <w:t xml:space="preserve">The Donald M. Gay Performing Arts Center is designed to be fully accessible to all guests, ensuring a comfortable and inclusive experience.</w:t>
      </w:r>
    </w:p>
    <w:p w:rsidR="00000000" w:rsidDel="00000000" w:rsidP="00000000" w:rsidRDefault="00000000" w:rsidRPr="00000000" w14:paraId="0000001B">
      <w:pPr>
        <w:spacing w:after="240" w:before="240" w:lineRule="auto"/>
        <w:ind w:left="-630" w:firstLine="0"/>
        <w:rPr>
          <w:i w:val="1"/>
        </w:rPr>
      </w:pPr>
      <w:r w:rsidDel="00000000" w:rsidR="00000000" w:rsidRPr="00000000">
        <w:rPr>
          <w:i w:val="1"/>
          <w:rtl w:val="0"/>
        </w:rPr>
        <w:t xml:space="preserve">The auditorium spans three levels:</w:t>
      </w:r>
    </w:p>
    <w:p w:rsidR="00000000" w:rsidDel="00000000" w:rsidP="00000000" w:rsidRDefault="00000000" w:rsidRPr="00000000" w14:paraId="0000001C">
      <w:pPr>
        <w:spacing w:after="240" w:before="240" w:lineRule="auto"/>
        <w:ind w:left="-630" w:firstLine="0"/>
        <w:rPr/>
      </w:pPr>
      <w:r w:rsidDel="00000000" w:rsidR="00000000" w:rsidRPr="00000000">
        <w:rPr>
          <w:u w:val="single"/>
          <w:rtl w:val="0"/>
        </w:rPr>
        <w:t xml:space="preserve">Lower Theater Level</w:t>
      </w:r>
      <w:r w:rsidDel="00000000" w:rsidR="00000000" w:rsidRPr="00000000">
        <w:rPr>
          <w:rtl w:val="0"/>
        </w:rPr>
        <w:t xml:space="preserve">: Fully wheelchair accessible with six designated wheelchair spots (BB2, BB1, M103, M104, M107, M108).</w:t>
      </w:r>
    </w:p>
    <w:p w:rsidR="00000000" w:rsidDel="00000000" w:rsidP="00000000" w:rsidRDefault="00000000" w:rsidRPr="00000000" w14:paraId="0000001D">
      <w:pPr>
        <w:spacing w:after="240" w:before="240" w:lineRule="auto"/>
        <w:ind w:left="-630" w:firstLine="0"/>
        <w:rPr/>
      </w:pPr>
      <w:r w:rsidDel="00000000" w:rsidR="00000000" w:rsidRPr="00000000">
        <w:rPr>
          <w:u w:val="single"/>
          <w:rtl w:val="0"/>
        </w:rPr>
        <w:t xml:space="preserve">Upper Level: </w:t>
      </w:r>
      <w:r w:rsidDel="00000000" w:rsidR="00000000" w:rsidRPr="00000000">
        <w:rPr>
          <w:rtl w:val="0"/>
        </w:rPr>
        <w:t xml:space="preserve">Accessible via a wheelchair lift, with two designated wheelchair spots (V5, V7).</w:t>
      </w:r>
    </w:p>
    <w:p w:rsidR="00000000" w:rsidDel="00000000" w:rsidP="00000000" w:rsidRDefault="00000000" w:rsidRPr="00000000" w14:paraId="0000001E">
      <w:pPr>
        <w:spacing w:after="240" w:before="240" w:lineRule="auto"/>
        <w:ind w:left="-630" w:firstLine="0"/>
        <w:rPr/>
      </w:pPr>
      <w:r w:rsidDel="00000000" w:rsidR="00000000" w:rsidRPr="00000000">
        <w:rPr>
          <w:u w:val="single"/>
          <w:rtl w:val="0"/>
        </w:rPr>
        <w:t xml:space="preserve">Balcony:</w:t>
      </w:r>
      <w:r w:rsidDel="00000000" w:rsidR="00000000" w:rsidRPr="00000000">
        <w:rPr>
          <w:rtl w:val="0"/>
        </w:rPr>
        <w:t xml:space="preserve"> Accessible by elevator, with two designated wheelchair spots.</w:t>
      </w:r>
    </w:p>
    <w:p w:rsidR="00000000" w:rsidDel="00000000" w:rsidP="00000000" w:rsidRDefault="00000000" w:rsidRPr="00000000" w14:paraId="0000001F">
      <w:pPr>
        <w:spacing w:after="240" w:before="240" w:lineRule="auto"/>
        <w:ind w:left="-630" w:firstLine="0"/>
        <w:rPr/>
      </w:pPr>
      <w:r w:rsidDel="00000000" w:rsidR="00000000" w:rsidRPr="00000000">
        <w:rPr>
          <w:u w:val="single"/>
          <w:rtl w:val="0"/>
        </w:rPr>
        <w:t xml:space="preserve"> Additional WC Spots:</w:t>
      </w:r>
      <w:r w:rsidDel="00000000" w:rsidR="00000000" w:rsidRPr="00000000">
        <w:rPr>
          <w:rtl w:val="0"/>
        </w:rPr>
        <w:t xml:space="preserve"> The following seventeen box seats are removable for WC Access: Lower Level X8-10, Y1-10. Balcony AA2-3, AA6-7. </w:t>
      </w:r>
    </w:p>
    <w:p w:rsidR="00000000" w:rsidDel="00000000" w:rsidP="00000000" w:rsidRDefault="00000000" w:rsidRPr="00000000" w14:paraId="00000020">
      <w:pPr>
        <w:spacing w:after="240" w:before="240" w:lineRule="auto"/>
        <w:ind w:left="-630" w:firstLine="0"/>
        <w:rPr>
          <w:b w:val="1"/>
        </w:rPr>
      </w:pPr>
      <w:r w:rsidDel="00000000" w:rsidR="00000000" w:rsidRPr="00000000">
        <w:rPr>
          <w:rtl w:val="0"/>
        </w:rPr>
        <w:t xml:space="preserve">Total wheelchair spots: </w:t>
      </w:r>
      <w:r w:rsidDel="00000000" w:rsidR="00000000" w:rsidRPr="00000000">
        <w:rPr>
          <w:b w:val="1"/>
          <w:rtl w:val="0"/>
        </w:rPr>
        <w:t xml:space="preserve">27</w:t>
      </w:r>
    </w:p>
    <w:p w:rsidR="00000000" w:rsidDel="00000000" w:rsidP="00000000" w:rsidRDefault="00000000" w:rsidRPr="00000000" w14:paraId="00000021">
      <w:pPr>
        <w:spacing w:after="240" w:before="240" w:lineRule="auto"/>
        <w:ind w:left="-630" w:firstLine="0"/>
        <w:rPr>
          <w:b w:val="1"/>
        </w:rPr>
      </w:pPr>
      <w:r w:rsidDel="00000000" w:rsidR="00000000" w:rsidRPr="00000000">
        <w:rPr>
          <w:b w:val="1"/>
          <w:rtl w:val="0"/>
        </w:rPr>
        <w:t xml:space="preserve">Seating &amp; Mobility Features:</w:t>
      </w:r>
    </w:p>
    <w:p w:rsidR="00000000" w:rsidDel="00000000" w:rsidP="00000000" w:rsidRDefault="00000000" w:rsidRPr="00000000" w14:paraId="00000022">
      <w:pPr>
        <w:spacing w:after="240" w:before="240" w:lineRule="auto"/>
        <w:ind w:left="-630" w:firstLine="0"/>
        <w:rPr/>
      </w:pPr>
      <w:r w:rsidDel="00000000" w:rsidR="00000000" w:rsidRPr="00000000">
        <w:rPr>
          <w:rtl w:val="0"/>
        </w:rPr>
        <w:t xml:space="preserve">Adjustable Armrests: The smaller Handicap symbol on the seating chart indicates a fixed seat with an adjustable armrest.  </w:t>
      </w:r>
    </w:p>
    <w:p w:rsidR="00000000" w:rsidDel="00000000" w:rsidP="00000000" w:rsidRDefault="00000000" w:rsidRPr="00000000" w14:paraId="00000023">
      <w:pPr>
        <w:spacing w:after="240" w:before="240" w:lineRule="auto"/>
        <w:ind w:left="-630" w:firstLine="0"/>
        <w:rPr>
          <w:i w:val="1"/>
        </w:rPr>
      </w:pPr>
      <w:r w:rsidDel="00000000" w:rsidR="00000000" w:rsidRPr="00000000">
        <w:rPr>
          <w:i w:val="1"/>
          <w:rtl w:val="0"/>
        </w:rPr>
        <w:t xml:space="preserve">Understanding the Handicap Symbols</w:t>
      </w:r>
    </w:p>
    <w:p w:rsidR="00000000" w:rsidDel="00000000" w:rsidP="00000000" w:rsidRDefault="00000000" w:rsidRPr="00000000" w14:paraId="00000024">
      <w:pPr>
        <w:spacing w:after="240" w:before="240" w:lineRule="auto"/>
        <w:ind w:left="-630" w:firstLine="0"/>
        <w:rPr/>
      </w:pPr>
      <w:r w:rsidDel="00000000" w:rsidR="00000000" w:rsidRPr="00000000">
        <w:rPr>
          <w:u w:val="single"/>
          <w:rtl w:val="0"/>
        </w:rPr>
        <w:t xml:space="preserve">Large Handicap Symbol:</w:t>
      </w:r>
      <w:r w:rsidDel="00000000" w:rsidR="00000000" w:rsidRPr="00000000">
        <w:rPr>
          <w:rtl w:val="0"/>
        </w:rPr>
        <w:t xml:space="preserve"> Indicates a dedicated wheelchair space—these seats are fully accessible.</w:t>
      </w:r>
    </w:p>
    <w:p w:rsidR="00000000" w:rsidDel="00000000" w:rsidP="00000000" w:rsidRDefault="00000000" w:rsidRPr="00000000" w14:paraId="00000025">
      <w:pPr>
        <w:spacing w:after="240" w:before="240" w:lineRule="auto"/>
        <w:ind w:left="-630" w:firstLine="0"/>
        <w:rPr/>
      </w:pPr>
      <w:r w:rsidDel="00000000" w:rsidR="00000000" w:rsidRPr="00000000">
        <w:rPr>
          <w:u w:val="single"/>
          <w:rtl w:val="0"/>
        </w:rPr>
        <w:t xml:space="preserve">Smaller Handicap Symbol:</w:t>
      </w:r>
      <w:r w:rsidDel="00000000" w:rsidR="00000000" w:rsidRPr="00000000">
        <w:rPr>
          <w:rtl w:val="0"/>
        </w:rPr>
        <w:t xml:space="preserve"> Indicates a fixed seat with an adjustable armrest. These seats are not wheelchair-accessible, but they offer additional room for guests who may benefit from a wider seat or easier access.</w:t>
      </w:r>
    </w:p>
    <w:p w:rsidR="00000000" w:rsidDel="00000000" w:rsidP="00000000" w:rsidRDefault="00000000" w:rsidRPr="00000000" w14:paraId="00000026">
      <w:pPr>
        <w:spacing w:after="240" w:before="240" w:lineRule="auto"/>
        <w:ind w:left="-630" w:firstLine="0"/>
        <w:rPr/>
      </w:pPr>
      <w:r w:rsidDel="00000000" w:rsidR="00000000" w:rsidRPr="00000000">
        <w:rPr>
          <w:rtl w:val="0"/>
        </w:rPr>
        <w:t xml:space="preserve">Wheelchair Access to Stage: The stage is wheelchair accessible from both back stage left and stage right. As well as stage right from the audience. </w:t>
      </w:r>
    </w:p>
    <w:p w:rsidR="00000000" w:rsidDel="00000000" w:rsidP="00000000" w:rsidRDefault="00000000" w:rsidRPr="00000000" w14:paraId="00000027">
      <w:pPr>
        <w:spacing w:after="240" w:before="240" w:lineRule="auto"/>
        <w:ind w:left="-630" w:firstLine="0"/>
        <w:rPr/>
      </w:pPr>
      <w:r w:rsidDel="00000000" w:rsidR="00000000" w:rsidRPr="00000000">
        <w:rPr>
          <w:b w:val="1"/>
          <w:rtl w:val="0"/>
        </w:rPr>
        <w:t xml:space="preserve">Visual &amp; Hearing Assistance:</w:t>
      </w:r>
      <w:r w:rsidDel="00000000" w:rsidR="00000000" w:rsidRPr="00000000">
        <w:rPr>
          <w:rtl w:val="0"/>
        </w:rPr>
      </w:r>
    </w:p>
    <w:p w:rsidR="00000000" w:rsidDel="00000000" w:rsidP="00000000" w:rsidRDefault="00000000" w:rsidRPr="00000000" w14:paraId="00000028">
      <w:pPr>
        <w:spacing w:after="240" w:before="240" w:lineRule="auto"/>
        <w:ind w:left="-630" w:firstLine="0"/>
        <w:rPr/>
      </w:pPr>
      <w:r w:rsidDel="00000000" w:rsidR="00000000" w:rsidRPr="00000000">
        <w:rPr>
          <w:rtl w:val="0"/>
        </w:rPr>
        <w:t xml:space="preserve">Side Stage Safety Lighting: Designed to assist those with visual impairments.</w:t>
      </w:r>
    </w:p>
    <w:p w:rsidR="00000000" w:rsidDel="00000000" w:rsidP="00000000" w:rsidRDefault="00000000" w:rsidRPr="00000000" w14:paraId="00000029">
      <w:pPr>
        <w:spacing w:after="240" w:before="240" w:lineRule="auto"/>
        <w:ind w:left="-630" w:firstLine="0"/>
        <w:rPr/>
      </w:pPr>
      <w:r w:rsidDel="00000000" w:rsidR="00000000" w:rsidRPr="00000000">
        <w:rPr>
          <w:rtl w:val="0"/>
        </w:rPr>
        <w:t xml:space="preserve">Assistive Listening Devices: Available upon request to enhance the experience for patrons with hearing impairments.</w:t>
      </w:r>
    </w:p>
    <w:p w:rsidR="00000000" w:rsidDel="00000000" w:rsidP="00000000" w:rsidRDefault="00000000" w:rsidRPr="00000000" w14:paraId="0000002A">
      <w:pPr>
        <w:spacing w:after="240" w:before="240" w:lineRule="auto"/>
        <w:ind w:left="-630" w:firstLine="0"/>
        <w:rPr/>
      </w:pPr>
      <w:r w:rsidDel="00000000" w:rsidR="00000000" w:rsidRPr="00000000">
        <w:rPr>
          <w:rtl w:val="0"/>
        </w:rPr>
        <w:t xml:space="preserve">Illuminated Aisles and Stairs: Safety lighting throughout ensures clear visibility and secure movement for all guests.</w:t>
      </w:r>
    </w:p>
    <w:p w:rsidR="00000000" w:rsidDel="00000000" w:rsidP="00000000" w:rsidRDefault="00000000" w:rsidRPr="00000000" w14:paraId="0000002B">
      <w:pPr>
        <w:spacing w:after="240" w:before="240" w:lineRule="auto"/>
        <w:ind w:left="-630" w:firstLine="0"/>
        <w:rPr>
          <w:b w:val="1"/>
        </w:rPr>
      </w:pPr>
      <w:r w:rsidDel="00000000" w:rsidR="00000000" w:rsidRPr="00000000">
        <w:rPr>
          <w:b w:val="1"/>
          <w:rtl w:val="0"/>
        </w:rPr>
        <w:t xml:space="preserve">Premium Box Seats:</w:t>
      </w:r>
    </w:p>
    <w:p w:rsidR="00000000" w:rsidDel="00000000" w:rsidP="00000000" w:rsidRDefault="00000000" w:rsidRPr="00000000" w14:paraId="0000002C">
      <w:pPr>
        <w:spacing w:after="240" w:before="240" w:lineRule="auto"/>
        <w:ind w:left="-630" w:firstLine="0"/>
        <w:rPr/>
      </w:pPr>
      <w:r w:rsidDel="00000000" w:rsidR="00000000" w:rsidRPr="00000000">
        <w:rPr>
          <w:rtl w:val="0"/>
        </w:rPr>
        <w:t xml:space="preserve">Lower Level Box Seats: Rows X1–10 and Y1–10</w:t>
      </w:r>
    </w:p>
    <w:p w:rsidR="00000000" w:rsidDel="00000000" w:rsidP="00000000" w:rsidRDefault="00000000" w:rsidRPr="00000000" w14:paraId="0000002D">
      <w:pPr>
        <w:spacing w:after="240" w:before="240" w:lineRule="auto"/>
        <w:ind w:left="-630" w:firstLine="0"/>
        <w:rPr/>
      </w:pPr>
      <w:r w:rsidDel="00000000" w:rsidR="00000000" w:rsidRPr="00000000">
        <w:rPr>
          <w:rtl w:val="0"/>
        </w:rPr>
        <w:t xml:space="preserve">Balcony Box Seats: Rows AA1–4 and AA5–8</w:t>
      </w:r>
    </w:p>
    <w:p w:rsidR="00000000" w:rsidDel="00000000" w:rsidP="00000000" w:rsidRDefault="00000000" w:rsidRPr="00000000" w14:paraId="0000002E">
      <w:pPr>
        <w:spacing w:after="240" w:before="240" w:lineRule="auto"/>
        <w:ind w:left="-630" w:firstLine="0"/>
        <w:rPr/>
      </w:pPr>
      <w:r w:rsidDel="00000000" w:rsidR="00000000" w:rsidRPr="00000000">
        <w:rPr>
          <w:rtl w:val="0"/>
        </w:rPr>
        <w:t xml:space="preserve">These seats are all removable and can be configured as VIP seating or additional ADA spaces as needed. Please note: Seats X1–7 are not ideal for wheelchair access due to limited maneuverability. Seats A1, A4, A5 &amp; A8 are fixed and not removable for ADA. </w:t>
      </w:r>
    </w:p>
    <w:p w:rsidR="00000000" w:rsidDel="00000000" w:rsidP="00000000" w:rsidRDefault="00000000" w:rsidRPr="00000000" w14:paraId="0000002F">
      <w:pPr>
        <w:spacing w:after="240" w:before="240" w:lineRule="auto"/>
        <w:ind w:left="-630" w:firstLine="0"/>
        <w:rPr>
          <w:b w:val="1"/>
        </w:rPr>
      </w:pPr>
      <w:r w:rsidDel="00000000" w:rsidR="00000000" w:rsidRPr="00000000">
        <w:rPr>
          <w:rtl w:val="0"/>
        </w:rPr>
        <w:t xml:space="preserve">All other box seats are well-suited for conversion to ADA or VIP use and are often sold at premium pricing for their comfort, space, and sightlines.</w:t>
      </w:r>
      <w:r w:rsidDel="00000000" w:rsidR="00000000" w:rsidRPr="00000000">
        <w:rPr>
          <w:rtl w:val="0"/>
        </w:rPr>
      </w:r>
    </w:p>
    <w:p w:rsidR="00000000" w:rsidDel="00000000" w:rsidP="00000000" w:rsidRDefault="00000000" w:rsidRPr="00000000" w14:paraId="00000030">
      <w:pPr>
        <w:spacing w:after="240" w:before="240" w:lineRule="auto"/>
        <w:ind w:left="-630" w:firstLine="0"/>
        <w:rPr>
          <w:b w:val="1"/>
        </w:rPr>
      </w:pPr>
      <w:r w:rsidDel="00000000" w:rsidR="00000000" w:rsidRPr="00000000">
        <w:rPr>
          <w:b w:val="1"/>
          <w:rtl w:val="0"/>
        </w:rPr>
        <w:t xml:space="preserve">Overflow Seating:</w:t>
      </w:r>
    </w:p>
    <w:p w:rsidR="00000000" w:rsidDel="00000000" w:rsidP="00000000" w:rsidRDefault="00000000" w:rsidRPr="00000000" w14:paraId="00000031">
      <w:pPr>
        <w:spacing w:after="240" w:before="240" w:lineRule="auto"/>
        <w:ind w:left="-630" w:firstLine="0"/>
        <w:rPr/>
      </w:pPr>
      <w:r w:rsidDel="00000000" w:rsidR="00000000" w:rsidRPr="00000000">
        <w:rPr>
          <w:rtl w:val="0"/>
        </w:rPr>
        <w:t xml:space="preserve">We can accommodate up to 12 additional guests by placing temporary chairs behind Rows L1–13 and L2–14. These are used only during sold-out or school-sponsored events.</w:t>
      </w:r>
    </w:p>
    <w:p w:rsidR="00000000" w:rsidDel="00000000" w:rsidP="00000000" w:rsidRDefault="00000000" w:rsidRPr="00000000" w14:paraId="00000032">
      <w:pPr>
        <w:spacing w:after="240" w:before="240" w:lineRule="auto"/>
        <w:ind w:left="-630" w:firstLine="0"/>
        <w:rPr/>
      </w:pPr>
      <w:r w:rsidDel="00000000" w:rsidR="00000000" w:rsidRPr="00000000">
        <w:rPr>
          <w:b w:val="1"/>
          <w:rtl w:val="0"/>
        </w:rPr>
        <w:t xml:space="preserve">Stage Dimensions</w:t>
      </w:r>
      <w:r w:rsidDel="00000000" w:rsidR="00000000" w:rsidRPr="00000000">
        <w:rPr>
          <w:rtl w:val="0"/>
        </w:rPr>
        <w:t xml:space="preserve">:</w:t>
      </w:r>
    </w:p>
    <w:p w:rsidR="00000000" w:rsidDel="00000000" w:rsidP="00000000" w:rsidRDefault="00000000" w:rsidRPr="00000000" w14:paraId="00000033">
      <w:pPr>
        <w:spacing w:after="240" w:before="240" w:lineRule="auto"/>
        <w:ind w:left="-630" w:firstLine="0"/>
        <w:rPr/>
      </w:pPr>
      <w:hyperlink r:id="rId8">
        <w:r w:rsidDel="00000000" w:rsidR="00000000" w:rsidRPr="00000000">
          <w:rPr>
            <w:color w:val="1155cc"/>
            <w:u w:val="single"/>
            <w:rtl w:val="0"/>
          </w:rPr>
          <w:t xml:space="preserve">ELHS Stage Blueprints</w:t>
        </w:r>
      </w:hyperlink>
      <w:r w:rsidDel="00000000" w:rsidR="00000000" w:rsidRPr="00000000">
        <w:rPr>
          <w:rtl w:val="0"/>
        </w:rPr>
      </w:r>
    </w:p>
    <w:p w:rsidR="00000000" w:rsidDel="00000000" w:rsidP="00000000" w:rsidRDefault="00000000" w:rsidRPr="00000000" w14:paraId="00000034">
      <w:pPr>
        <w:spacing w:after="240" w:before="240" w:lineRule="auto"/>
        <w:ind w:left="-630" w:firstLine="0"/>
        <w:rPr>
          <w:i w:val="1"/>
        </w:rPr>
      </w:pPr>
      <w:r w:rsidDel="00000000" w:rsidR="00000000" w:rsidRPr="00000000">
        <w:rPr>
          <w:i w:val="1"/>
          <w:rtl w:val="0"/>
        </w:rPr>
        <w:t xml:space="preserve">Main Stage: 85’-4” x 34’-7” (2,950 sq. ft.)</w:t>
      </w:r>
    </w:p>
    <w:p w:rsidR="00000000" w:rsidDel="00000000" w:rsidP="00000000" w:rsidRDefault="00000000" w:rsidRPr="00000000" w14:paraId="00000035">
      <w:pPr>
        <w:spacing w:after="240" w:before="240" w:lineRule="auto"/>
        <w:ind w:left="-630" w:firstLine="0"/>
        <w:rPr/>
      </w:pPr>
      <w:r w:rsidDel="00000000" w:rsidR="00000000" w:rsidRPr="00000000">
        <w:rPr>
          <w:i w:val="1"/>
          <w:rtl w:val="0"/>
        </w:rPr>
        <w:t xml:space="preserve">Apron: 85’-4” x 6’-7” (561 sq. ft.)</w:t>
      </w:r>
      <w:r w:rsidDel="00000000" w:rsidR="00000000" w:rsidRPr="00000000">
        <w:rPr>
          <w:rtl w:val="0"/>
        </w:rPr>
      </w:r>
    </w:p>
    <w:p w:rsidR="00000000" w:rsidDel="00000000" w:rsidP="00000000" w:rsidRDefault="00000000" w:rsidRPr="00000000" w14:paraId="00000036">
      <w:pPr>
        <w:spacing w:after="240" w:before="240" w:lineRule="auto"/>
        <w:ind w:left="-630" w:firstLine="0"/>
        <w:rPr>
          <w:i w:val="1"/>
        </w:rPr>
      </w:pPr>
      <w:r w:rsidDel="00000000" w:rsidR="00000000" w:rsidRPr="00000000">
        <w:rPr>
          <w:i w:val="1"/>
          <w:rtl w:val="0"/>
        </w:rPr>
        <w:t xml:space="preserve">Total stage area: 3,511 sq. ft.</w:t>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329612</wp:posOffset>
            </wp:positionV>
            <wp:extent cx="3471863" cy="2505075"/>
            <wp:effectExtent b="12700" l="12700" r="12700" t="1270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471863" cy="2505075"/>
                    </a:xfrm>
                    <a:prstGeom prst="rect"/>
                    <a:ln w="12700">
                      <a:solidFill>
                        <a:srgbClr val="000000"/>
                      </a:solidFill>
                      <a:prstDash val="solid"/>
                    </a:ln>
                  </pic:spPr>
                </pic:pic>
              </a:graphicData>
            </a:graphic>
          </wp:anchor>
        </w:drawing>
      </w:r>
    </w:p>
    <w:p w:rsidR="00000000" w:rsidDel="00000000" w:rsidP="00000000" w:rsidRDefault="00000000" w:rsidRPr="00000000" w14:paraId="00000037">
      <w:pPr>
        <w:spacing w:after="240" w:before="240" w:lineRule="auto"/>
        <w:ind w:left="-630" w:firstLine="0"/>
        <w:rPr>
          <w:i w:val="1"/>
        </w:rPr>
      </w:pPr>
      <w:r w:rsidDel="00000000" w:rsidR="00000000" w:rsidRPr="00000000">
        <w:rPr>
          <w:i w:val="1"/>
          <w:rtl w:val="0"/>
        </w:rPr>
        <w:t xml:space="preserve">Height of Stage: 3ft 6 inches from floor level to stage level</w:t>
      </w:r>
    </w:p>
    <w:p w:rsidR="00000000" w:rsidDel="00000000" w:rsidP="00000000" w:rsidRDefault="00000000" w:rsidRPr="00000000" w14:paraId="00000038">
      <w:pPr>
        <w:spacing w:after="240" w:before="240" w:lineRule="auto"/>
        <w:ind w:left="-630" w:firstLine="0"/>
        <w:rPr>
          <w:i w:val="1"/>
        </w:rPr>
      </w:pPr>
      <w:r w:rsidDel="00000000" w:rsidR="00000000" w:rsidRPr="00000000">
        <w:rPr>
          <w:i w:val="1"/>
          <w:rtl w:val="0"/>
        </w:rPr>
        <w:t xml:space="preserve">Height from stage floor to bottom of steel: 49ft</w:t>
      </w:r>
    </w:p>
    <w:p w:rsidR="00000000" w:rsidDel="00000000" w:rsidP="00000000" w:rsidRDefault="00000000" w:rsidRPr="00000000" w14:paraId="00000039">
      <w:pPr>
        <w:spacing w:after="240" w:before="240" w:lineRule="auto"/>
        <w:ind w:left="-630" w:firstLine="0"/>
        <w:rPr>
          <w:i w:val="1"/>
        </w:rPr>
      </w:pPr>
      <w:r w:rsidDel="00000000" w:rsidR="00000000" w:rsidRPr="00000000">
        <w:rPr>
          <w:i w:val="1"/>
          <w:rtl w:val="0"/>
        </w:rPr>
        <w:t xml:space="preserve">Stage is wheelchair accessible and features optional safety lighting for individuals with visual impairments.</w:t>
      </w:r>
    </w:p>
    <w:p w:rsidR="00000000" w:rsidDel="00000000" w:rsidP="00000000" w:rsidRDefault="00000000" w:rsidRPr="00000000" w14:paraId="0000003A">
      <w:pPr>
        <w:spacing w:after="240" w:before="240" w:lineRule="auto"/>
        <w:ind w:left="-630" w:firstLine="0"/>
        <w:rPr>
          <w:b w:val="1"/>
        </w:rPr>
      </w:pPr>
      <w:r w:rsidDel="00000000" w:rsidR="00000000" w:rsidRPr="00000000">
        <w:rPr>
          <w:b w:val="1"/>
          <w:rtl w:val="0"/>
        </w:rPr>
        <w:t xml:space="preserve">Stage Section Drawing:</w:t>
      </w:r>
    </w:p>
    <w:p w:rsidR="00000000" w:rsidDel="00000000" w:rsidP="00000000" w:rsidRDefault="00000000" w:rsidRPr="00000000" w14:paraId="0000003B">
      <w:pPr>
        <w:spacing w:after="240" w:before="240" w:lineRule="auto"/>
        <w:ind w:left="-630" w:firstLine="0"/>
        <w:rPr/>
      </w:pPr>
      <w:hyperlink r:id="rId10">
        <w:r w:rsidDel="00000000" w:rsidR="00000000" w:rsidRPr="00000000">
          <w:rPr>
            <w:color w:val="1155cc"/>
            <w:u w:val="single"/>
            <w:rtl w:val="0"/>
          </w:rPr>
          <w:t xml:space="preserve">ELHS Stage Section Drawing</w:t>
        </w:r>
      </w:hyperlink>
      <w:r w:rsidDel="00000000" w:rsidR="00000000" w:rsidRPr="00000000">
        <w:rPr>
          <w:rtl w:val="0"/>
        </w:rPr>
      </w:r>
    </w:p>
    <w:p w:rsidR="00000000" w:rsidDel="00000000" w:rsidP="00000000" w:rsidRDefault="00000000" w:rsidRPr="00000000" w14:paraId="0000003C">
      <w:pPr>
        <w:pStyle w:val="Heading1"/>
        <w:keepNext w:val="0"/>
        <w:keepLines w:val="0"/>
        <w:spacing w:before="280" w:lineRule="auto"/>
        <w:ind w:left="-630" w:firstLine="0"/>
        <w:rPr>
          <w:b w:val="1"/>
          <w:color w:val="990000"/>
        </w:rPr>
      </w:pPr>
      <w:bookmarkStart w:colFirst="0" w:colLast="0" w:name="_b58fqkbsf5cq" w:id="1"/>
      <w:bookmarkEnd w:id="1"/>
      <w:r w:rsidDel="00000000" w:rsidR="00000000" w:rsidRPr="00000000">
        <w:rPr>
          <w:b w:val="1"/>
          <w:color w:val="990000"/>
          <w:rtl w:val="0"/>
        </w:rPr>
        <w:t xml:space="preserve">Stage &amp; Rigging</w:t>
      </w:r>
    </w:p>
    <w:p w:rsidR="00000000" w:rsidDel="00000000" w:rsidP="00000000" w:rsidRDefault="00000000" w:rsidRPr="00000000" w14:paraId="0000003D">
      <w:pPr>
        <w:pStyle w:val="Heading4"/>
        <w:keepNext w:val="0"/>
        <w:keepLines w:val="0"/>
        <w:spacing w:after="40" w:before="240" w:lineRule="auto"/>
        <w:ind w:left="-630" w:firstLine="0"/>
        <w:rPr>
          <w:b w:val="1"/>
          <w:color w:val="000000"/>
          <w:sz w:val="22"/>
          <w:szCs w:val="22"/>
        </w:rPr>
      </w:pPr>
      <w:bookmarkStart w:colFirst="0" w:colLast="0" w:name="_1p1sml5tszwk" w:id="2"/>
      <w:bookmarkEnd w:id="2"/>
      <w:r w:rsidDel="00000000" w:rsidR="00000000" w:rsidRPr="00000000">
        <w:rPr>
          <w:b w:val="1"/>
          <w:color w:val="000000"/>
          <w:sz w:val="22"/>
          <w:szCs w:val="22"/>
          <w:rtl w:val="0"/>
        </w:rPr>
        <w:t xml:space="preserve">Rigging</w:t>
      </w:r>
      <w:r w:rsidDel="00000000" w:rsidR="00000000" w:rsidRPr="00000000">
        <w:rPr>
          <w:b w:val="1"/>
          <w:color w:val="000000"/>
          <w:sz w:val="22"/>
          <w:szCs w:val="22"/>
          <w:rtl w:val="0"/>
        </w:rPr>
        <w:t xml:space="preserve"> System Info</w:t>
      </w:r>
    </w:p>
    <w:p w:rsidR="00000000" w:rsidDel="00000000" w:rsidP="00000000" w:rsidRDefault="00000000" w:rsidRPr="00000000" w14:paraId="0000003E">
      <w:pPr>
        <w:ind w:left="-630" w:firstLine="0"/>
        <w:rPr/>
      </w:pPr>
      <w:r w:rsidDel="00000000" w:rsidR="00000000" w:rsidRPr="00000000">
        <w:rPr>
          <w:rtl w:val="0"/>
        </w:rPr>
      </w:r>
    </w:p>
    <w:p w:rsidR="00000000" w:rsidDel="00000000" w:rsidP="00000000" w:rsidRDefault="00000000" w:rsidRPr="00000000" w14:paraId="0000003F">
      <w:pPr>
        <w:spacing w:after="0" w:before="0" w:line="240" w:lineRule="auto"/>
        <w:ind w:left="-630" w:firstLine="0"/>
        <w:rPr>
          <w:i w:val="1"/>
        </w:rPr>
      </w:pPr>
      <w:r w:rsidDel="00000000" w:rsidR="00000000" w:rsidRPr="00000000">
        <w:rPr>
          <w:b w:val="1"/>
          <w:i w:val="1"/>
          <w:rtl w:val="0"/>
        </w:rPr>
        <w:t xml:space="preserve">Architect</w:t>
      </w:r>
      <w:r w:rsidDel="00000000" w:rsidR="00000000" w:rsidRPr="00000000">
        <w:rPr>
          <w:i w:val="1"/>
          <w:rtl w:val="0"/>
        </w:rPr>
        <w:t xml:space="preserve">: Harriman, Portland, ME</w:t>
      </w:r>
    </w:p>
    <w:p w:rsidR="00000000" w:rsidDel="00000000" w:rsidP="00000000" w:rsidRDefault="00000000" w:rsidRPr="00000000" w14:paraId="00000040">
      <w:pPr>
        <w:spacing w:after="0" w:before="0" w:line="240" w:lineRule="auto"/>
        <w:ind w:left="-630" w:firstLine="0"/>
        <w:rPr>
          <w:i w:val="1"/>
        </w:rPr>
      </w:pPr>
      <w:r w:rsidDel="00000000" w:rsidR="00000000" w:rsidRPr="00000000">
        <w:rPr>
          <w:b w:val="1"/>
          <w:i w:val="1"/>
          <w:rtl w:val="0"/>
        </w:rPr>
        <w:t xml:space="preserve">Structural Engineer</w:t>
      </w:r>
      <w:r w:rsidDel="00000000" w:rsidR="00000000" w:rsidRPr="00000000">
        <w:rPr>
          <w:i w:val="1"/>
          <w:rtl w:val="0"/>
        </w:rPr>
        <w:t xml:space="preserve">: Harriman, Portland, ME</w:t>
      </w:r>
    </w:p>
    <w:p w:rsidR="00000000" w:rsidDel="00000000" w:rsidP="00000000" w:rsidRDefault="00000000" w:rsidRPr="00000000" w14:paraId="00000041">
      <w:pPr>
        <w:spacing w:after="0" w:before="0" w:line="240" w:lineRule="auto"/>
        <w:ind w:left="-630" w:firstLine="0"/>
        <w:rPr>
          <w:i w:val="1"/>
        </w:rPr>
      </w:pPr>
      <w:r w:rsidDel="00000000" w:rsidR="00000000" w:rsidRPr="00000000">
        <w:rPr>
          <w:b w:val="1"/>
          <w:i w:val="1"/>
          <w:rtl w:val="0"/>
        </w:rPr>
        <w:t xml:space="preserve">Theater Consultants</w:t>
      </w:r>
      <w:r w:rsidDel="00000000" w:rsidR="00000000" w:rsidRPr="00000000">
        <w:rPr>
          <w:i w:val="1"/>
          <w:rtl w:val="0"/>
        </w:rPr>
        <w:t xml:space="preserve">: Theatre Projects, Norwalk, CT</w:t>
      </w:r>
    </w:p>
    <w:p w:rsidR="00000000" w:rsidDel="00000000" w:rsidP="00000000" w:rsidRDefault="00000000" w:rsidRPr="00000000" w14:paraId="00000042">
      <w:pPr>
        <w:spacing w:after="0" w:before="0" w:line="240" w:lineRule="auto"/>
        <w:ind w:left="-630" w:firstLine="0"/>
        <w:rPr>
          <w:i w:val="1"/>
        </w:rPr>
      </w:pPr>
      <w:r w:rsidDel="00000000" w:rsidR="00000000" w:rsidRPr="00000000">
        <w:rPr>
          <w:b w:val="1"/>
          <w:i w:val="1"/>
          <w:rtl w:val="0"/>
        </w:rPr>
        <w:t xml:space="preserve">Rigging Installer</w:t>
      </w:r>
      <w:r w:rsidDel="00000000" w:rsidR="00000000" w:rsidRPr="00000000">
        <w:rPr>
          <w:i w:val="1"/>
          <w:rtl w:val="0"/>
        </w:rPr>
        <w:t xml:space="preserve">: High Output, Canton, MA</w:t>
      </w:r>
    </w:p>
    <w:p w:rsidR="00000000" w:rsidDel="00000000" w:rsidP="00000000" w:rsidRDefault="00000000" w:rsidRPr="00000000" w14:paraId="00000043">
      <w:pPr>
        <w:spacing w:after="0" w:before="0" w:line="240" w:lineRule="auto"/>
        <w:ind w:left="-630" w:firstLine="0"/>
        <w:rPr>
          <w:i w:val="1"/>
        </w:rPr>
      </w:pPr>
      <w:r w:rsidDel="00000000" w:rsidR="00000000" w:rsidRPr="00000000">
        <w:rPr>
          <w:b w:val="1"/>
          <w:i w:val="1"/>
          <w:rtl w:val="0"/>
        </w:rPr>
        <w:t xml:space="preserve">Installation Date</w:t>
      </w:r>
      <w:r w:rsidDel="00000000" w:rsidR="00000000" w:rsidRPr="00000000">
        <w:rPr>
          <w:i w:val="1"/>
          <w:rtl w:val="0"/>
        </w:rPr>
        <w:t xml:space="preserve">: October 2023</w:t>
      </w:r>
      <w:r w:rsidDel="00000000" w:rsidR="00000000" w:rsidRPr="00000000">
        <w:rPr>
          <w:rtl w:val="0"/>
        </w:rPr>
      </w:r>
    </w:p>
    <w:p w:rsidR="00000000" w:rsidDel="00000000" w:rsidP="00000000" w:rsidRDefault="00000000" w:rsidRPr="00000000" w14:paraId="00000044">
      <w:pPr>
        <w:spacing w:after="240" w:before="240" w:lineRule="auto"/>
        <w:ind w:left="-630" w:firstLine="0"/>
        <w:rPr/>
      </w:pPr>
      <w:r w:rsidDel="00000000" w:rsidR="00000000" w:rsidRPr="00000000">
        <w:rPr>
          <w:b w:val="1"/>
          <w:rtl w:val="0"/>
        </w:rPr>
        <w:t xml:space="preserve">Type</w:t>
      </w:r>
      <w:r w:rsidDel="00000000" w:rsidR="00000000" w:rsidRPr="00000000">
        <w:rPr>
          <w:rtl w:val="0"/>
        </w:rPr>
        <w:t xml:space="preserve">: Counterweight system with assist motors on select lines.</w:t>
      </w:r>
    </w:p>
    <w:p w:rsidR="00000000" w:rsidDel="00000000" w:rsidP="00000000" w:rsidRDefault="00000000" w:rsidRPr="00000000" w14:paraId="00000045">
      <w:pPr>
        <w:spacing w:after="240" w:before="240" w:lineRule="auto"/>
        <w:ind w:left="-630" w:firstLine="0"/>
        <w:rPr/>
      </w:pPr>
      <w:r w:rsidDel="00000000" w:rsidR="00000000" w:rsidRPr="00000000">
        <w:rPr>
          <w:b w:val="1"/>
          <w:rtl w:val="0"/>
        </w:rPr>
        <w:t xml:space="preserve">Number of Line Sets</w:t>
      </w:r>
      <w:r w:rsidDel="00000000" w:rsidR="00000000" w:rsidRPr="00000000">
        <w:rPr>
          <w:rtl w:val="0"/>
        </w:rPr>
        <w:t xml:space="preserve">: 27</w:t>
      </w:r>
    </w:p>
    <w:p w:rsidR="00000000" w:rsidDel="00000000" w:rsidP="00000000" w:rsidRDefault="00000000" w:rsidRPr="00000000" w14:paraId="00000046">
      <w:pPr>
        <w:spacing w:after="240" w:before="240" w:lineRule="auto"/>
        <w:ind w:left="-630" w:firstLine="0"/>
        <w:rPr/>
      </w:pPr>
      <w:r w:rsidDel="00000000" w:rsidR="00000000" w:rsidRPr="00000000">
        <w:rPr>
          <w:b w:val="1"/>
          <w:rtl w:val="0"/>
        </w:rPr>
        <w:t xml:space="preserve">Line Set Details</w:t>
      </w:r>
      <w:r w:rsidDel="00000000" w:rsidR="00000000" w:rsidRPr="00000000">
        <w:rPr>
          <w:rtl w:val="0"/>
        </w:rPr>
        <w:t xml:space="preserve">:</w:t>
      </w:r>
    </w:p>
    <w:p w:rsidR="00000000" w:rsidDel="00000000" w:rsidP="00000000" w:rsidRDefault="00000000" w:rsidRPr="00000000" w14:paraId="00000047">
      <w:pPr>
        <w:spacing w:after="240" w:before="240" w:lineRule="auto"/>
        <w:ind w:left="-630" w:firstLine="0"/>
        <w:rPr/>
      </w:pPr>
      <w:hyperlink r:id="rId11">
        <w:r w:rsidDel="00000000" w:rsidR="00000000" w:rsidRPr="00000000">
          <w:rPr>
            <w:color w:val="1155cc"/>
            <w:u w:val="single"/>
            <w:rtl w:val="0"/>
          </w:rPr>
          <w:t xml:space="preserve">ELHS LineSet Schedule 2024</w:t>
        </w:r>
      </w:hyperlink>
      <w:r w:rsidDel="00000000" w:rsidR="00000000" w:rsidRPr="00000000">
        <w:rPr>
          <w:rtl w:val="0"/>
        </w:rPr>
      </w:r>
    </w:p>
    <w:p w:rsidR="00000000" w:rsidDel="00000000" w:rsidP="00000000" w:rsidRDefault="00000000" w:rsidRPr="00000000" w14:paraId="00000048">
      <w:pPr>
        <w:spacing w:after="240" w:before="240" w:lineRule="auto"/>
        <w:ind w:left="-630" w:firstLine="0"/>
        <w:rPr/>
      </w:pPr>
      <w:hyperlink r:id="rId12">
        <w:r w:rsidDel="00000000" w:rsidR="00000000" w:rsidRPr="00000000">
          <w:rPr>
            <w:color w:val="1155cc"/>
            <w:u w:val="single"/>
            <w:rtl w:val="0"/>
          </w:rPr>
          <w:t xml:space="preserve">ELHS Stage &amp; Line Set Measured</w:t>
        </w:r>
      </w:hyperlink>
      <w:r w:rsidDel="00000000" w:rsidR="00000000" w:rsidRPr="00000000">
        <w:rPr>
          <w:rtl w:val="0"/>
        </w:rPr>
      </w:r>
    </w:p>
    <w:p w:rsidR="00000000" w:rsidDel="00000000" w:rsidP="00000000" w:rsidRDefault="00000000" w:rsidRPr="00000000" w14:paraId="00000049">
      <w:pPr>
        <w:pStyle w:val="Heading4"/>
        <w:keepNext w:val="0"/>
        <w:keepLines w:val="0"/>
        <w:spacing w:after="40" w:before="240" w:lineRule="auto"/>
        <w:ind w:left="-630" w:firstLine="0"/>
        <w:rPr>
          <w:b w:val="1"/>
          <w:color w:val="000000"/>
          <w:sz w:val="22"/>
          <w:szCs w:val="22"/>
        </w:rPr>
      </w:pPr>
      <w:bookmarkStart w:colFirst="0" w:colLast="0" w:name="_d1ms66gv2180" w:id="3"/>
      <w:bookmarkEnd w:id="3"/>
      <w:r w:rsidDel="00000000" w:rsidR="00000000" w:rsidRPr="00000000">
        <w:rPr>
          <w:b w:val="1"/>
          <w:color w:val="000000"/>
          <w:sz w:val="22"/>
          <w:szCs w:val="22"/>
          <w:rtl w:val="0"/>
        </w:rPr>
        <w:t xml:space="preserve">Rigging Points</w:t>
      </w:r>
    </w:p>
    <w:p w:rsidR="00000000" w:rsidDel="00000000" w:rsidP="00000000" w:rsidRDefault="00000000" w:rsidRPr="00000000" w14:paraId="0000004A">
      <w:pPr>
        <w:spacing w:after="240" w:before="240" w:lineRule="auto"/>
        <w:ind w:left="-630" w:firstLine="0"/>
        <w:rPr/>
      </w:pPr>
      <w:r w:rsidDel="00000000" w:rsidR="00000000" w:rsidRPr="00000000">
        <w:rPr>
          <w:b w:val="1"/>
          <w:rtl w:val="0"/>
        </w:rPr>
        <w:t xml:space="preserve">General Purpose Lines</w:t>
      </w:r>
      <w:r w:rsidDel="00000000" w:rsidR="00000000" w:rsidRPr="00000000">
        <w:rPr>
          <w:rtl w:val="0"/>
        </w:rPr>
        <w:t xml:space="preserve">: Available at lines #7, #9, #13, #14, #18, #19, and #26 for additional rigging or purposes.</w:t>
      </w:r>
    </w:p>
    <w:p w:rsidR="00000000" w:rsidDel="00000000" w:rsidP="00000000" w:rsidRDefault="00000000" w:rsidRPr="00000000" w14:paraId="0000004B">
      <w:pPr>
        <w:spacing w:after="240" w:before="240" w:lineRule="auto"/>
        <w:ind w:left="-630" w:firstLine="0"/>
        <w:rPr>
          <w:b w:val="1"/>
          <w:i w:val="1"/>
          <w:color w:val="000000"/>
          <w:sz w:val="22"/>
          <w:szCs w:val="22"/>
        </w:rPr>
      </w:pPr>
      <w:r w:rsidDel="00000000" w:rsidR="00000000" w:rsidRPr="00000000">
        <w:rPr>
          <w:b w:val="1"/>
          <w:i w:val="1"/>
          <w:color w:val="000000"/>
          <w:sz w:val="22"/>
          <w:szCs w:val="22"/>
          <w:rtl w:val="0"/>
        </w:rPr>
        <w:t xml:space="preserve">Counterweight System</w:t>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141580</wp:posOffset>
            </wp:positionV>
            <wp:extent cx="5119688" cy="3413125"/>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119688" cy="3413125"/>
                    </a:xfrm>
                    <a:prstGeom prst="rect"/>
                    <a:ln/>
                  </pic:spPr>
                </pic:pic>
              </a:graphicData>
            </a:graphic>
          </wp:anchor>
        </w:drawing>
      </w:r>
    </w:p>
    <w:p w:rsidR="00000000" w:rsidDel="00000000" w:rsidP="00000000" w:rsidRDefault="00000000" w:rsidRPr="00000000" w14:paraId="0000004C">
      <w:pPr>
        <w:spacing w:after="240" w:before="240" w:lineRule="auto"/>
        <w:ind w:left="-630" w:firstLine="0"/>
        <w:rPr>
          <w:i w:val="1"/>
        </w:rPr>
      </w:pPr>
      <w:r w:rsidDel="00000000" w:rsidR="00000000" w:rsidRPr="00000000">
        <w:rPr>
          <w:b w:val="1"/>
          <w:i w:val="1"/>
          <w:rtl w:val="0"/>
        </w:rPr>
        <w:t xml:space="preserve">1 inch x 6 inch Nominal Weights</w:t>
      </w:r>
      <w:r w:rsidDel="00000000" w:rsidR="00000000" w:rsidRPr="00000000">
        <w:rPr>
          <w:i w:val="1"/>
          <w:rtl w:val="0"/>
        </w:rPr>
        <w:t xml:space="preserve">: 22.00 pounds</w:t>
      </w:r>
    </w:p>
    <w:p w:rsidR="00000000" w:rsidDel="00000000" w:rsidP="00000000" w:rsidRDefault="00000000" w:rsidRPr="00000000" w14:paraId="0000004D">
      <w:pPr>
        <w:spacing w:after="240" w:before="240" w:lineRule="auto"/>
        <w:ind w:left="-630" w:firstLine="0"/>
        <w:rPr>
          <w:i w:val="1"/>
        </w:rPr>
      </w:pPr>
      <w:r w:rsidDel="00000000" w:rsidR="00000000" w:rsidRPr="00000000">
        <w:rPr>
          <w:b w:val="1"/>
          <w:i w:val="1"/>
          <w:rtl w:val="0"/>
        </w:rPr>
        <w:t xml:space="preserve">2 inch x 6 inch Nominal Weights</w:t>
      </w:r>
      <w:r w:rsidDel="00000000" w:rsidR="00000000" w:rsidRPr="00000000">
        <w:rPr>
          <w:i w:val="1"/>
          <w:rtl w:val="0"/>
        </w:rPr>
        <w:t xml:space="preserve">: 44.00 pounds</w:t>
      </w:r>
    </w:p>
    <w:p w:rsidR="00000000" w:rsidDel="00000000" w:rsidP="00000000" w:rsidRDefault="00000000" w:rsidRPr="00000000" w14:paraId="0000004E">
      <w:pPr>
        <w:spacing w:after="240" w:before="240" w:lineRule="auto"/>
        <w:ind w:left="-630" w:firstLine="0"/>
        <w:rPr>
          <w:i w:val="1"/>
        </w:rPr>
      </w:pPr>
      <w:r w:rsidDel="00000000" w:rsidR="00000000" w:rsidRPr="00000000">
        <w:rPr>
          <w:b w:val="1"/>
          <w:i w:val="1"/>
          <w:rtl w:val="0"/>
        </w:rPr>
        <w:t xml:space="preserve">1 inch x 4 inch Nominal Weights</w:t>
      </w:r>
      <w:r w:rsidDel="00000000" w:rsidR="00000000" w:rsidRPr="00000000">
        <w:rPr>
          <w:i w:val="1"/>
          <w:rtl w:val="0"/>
        </w:rPr>
        <w:t xml:space="preserve">: 14.00 pounds</w:t>
      </w:r>
    </w:p>
    <w:p w:rsidR="00000000" w:rsidDel="00000000" w:rsidP="00000000" w:rsidRDefault="00000000" w:rsidRPr="00000000" w14:paraId="0000004F">
      <w:pPr>
        <w:spacing w:after="240" w:before="240" w:lineRule="auto"/>
        <w:ind w:left="-630" w:firstLine="0"/>
        <w:rPr>
          <w:i w:val="1"/>
        </w:rPr>
      </w:pPr>
      <w:r w:rsidDel="00000000" w:rsidR="00000000" w:rsidRPr="00000000">
        <w:rPr>
          <w:b w:val="1"/>
          <w:i w:val="1"/>
          <w:rtl w:val="0"/>
        </w:rPr>
        <w:t xml:space="preserve">2 inch x 4 inch Nominal Weights</w:t>
      </w:r>
      <w:r w:rsidDel="00000000" w:rsidR="00000000" w:rsidRPr="00000000">
        <w:rPr>
          <w:i w:val="1"/>
          <w:rtl w:val="0"/>
        </w:rPr>
        <w:t xml:space="preserve">: 28.00 pounds</w:t>
      </w:r>
    </w:p>
    <w:p w:rsidR="00000000" w:rsidDel="00000000" w:rsidP="00000000" w:rsidRDefault="00000000" w:rsidRPr="00000000" w14:paraId="00000050">
      <w:pPr>
        <w:pStyle w:val="Heading4"/>
        <w:keepNext w:val="0"/>
        <w:keepLines w:val="0"/>
        <w:spacing w:after="40" w:before="240" w:lineRule="auto"/>
        <w:ind w:left="-630" w:firstLine="0"/>
        <w:rPr>
          <w:b w:val="1"/>
          <w:i w:val="1"/>
          <w:color w:val="000000"/>
          <w:sz w:val="22"/>
          <w:szCs w:val="22"/>
        </w:rPr>
      </w:pPr>
      <w:bookmarkStart w:colFirst="0" w:colLast="0" w:name="_mi574m489383" w:id="4"/>
      <w:bookmarkEnd w:id="4"/>
      <w:r w:rsidDel="00000000" w:rsidR="00000000" w:rsidRPr="00000000">
        <w:rPr>
          <w:b w:val="1"/>
          <w:i w:val="1"/>
          <w:color w:val="000000"/>
          <w:sz w:val="22"/>
          <w:szCs w:val="22"/>
          <w:rtl w:val="0"/>
        </w:rPr>
        <w:t xml:space="preserve">Arbors</w:t>
      </w:r>
    </w:p>
    <w:p w:rsidR="00000000" w:rsidDel="00000000" w:rsidP="00000000" w:rsidRDefault="00000000" w:rsidRPr="00000000" w14:paraId="00000051">
      <w:pPr>
        <w:spacing w:after="240" w:before="240" w:lineRule="auto"/>
        <w:ind w:left="-630" w:firstLine="0"/>
        <w:rPr>
          <w:i w:val="1"/>
        </w:rPr>
      </w:pPr>
      <w:r w:rsidDel="00000000" w:rsidR="00000000" w:rsidRPr="00000000">
        <w:rPr>
          <w:b w:val="1"/>
          <w:i w:val="1"/>
          <w:rtl w:val="0"/>
        </w:rPr>
        <w:t xml:space="preserve">7-foot 0-inch Arbor</w:t>
      </w:r>
      <w:r w:rsidDel="00000000" w:rsidR="00000000" w:rsidRPr="00000000">
        <w:rPr>
          <w:i w:val="1"/>
          <w:rtl w:val="0"/>
        </w:rPr>
        <w:t xml:space="preserve">:</w:t>
      </w:r>
    </w:p>
    <w:p w:rsidR="00000000" w:rsidDel="00000000" w:rsidP="00000000" w:rsidRDefault="00000000" w:rsidRPr="00000000" w14:paraId="00000052">
      <w:pPr>
        <w:spacing w:after="240" w:before="240" w:lineRule="auto"/>
        <w:ind w:left="-630" w:firstLine="0"/>
        <w:rPr>
          <w:i w:val="1"/>
        </w:rPr>
      </w:pPr>
      <w:r w:rsidDel="00000000" w:rsidR="00000000" w:rsidRPr="00000000">
        <w:rPr>
          <w:b w:val="1"/>
          <w:i w:val="1"/>
          <w:rtl w:val="0"/>
        </w:rPr>
        <w:t xml:space="preserve">4-inch Weights Capacity</w:t>
      </w:r>
      <w:r w:rsidDel="00000000" w:rsidR="00000000" w:rsidRPr="00000000">
        <w:rPr>
          <w:i w:val="1"/>
          <w:rtl w:val="0"/>
        </w:rPr>
        <w:t xml:space="preserve">: 1009 pounds</w:t>
      </w:r>
    </w:p>
    <w:p w:rsidR="00000000" w:rsidDel="00000000" w:rsidP="00000000" w:rsidRDefault="00000000" w:rsidRPr="00000000" w14:paraId="00000053">
      <w:pPr>
        <w:spacing w:after="240" w:before="240" w:lineRule="auto"/>
        <w:ind w:left="-630" w:firstLine="0"/>
        <w:rPr>
          <w:i w:val="1"/>
        </w:rPr>
      </w:pPr>
      <w:r w:rsidDel="00000000" w:rsidR="00000000" w:rsidRPr="00000000">
        <w:rPr>
          <w:b w:val="1"/>
          <w:i w:val="1"/>
          <w:rtl w:val="0"/>
        </w:rPr>
        <w:t xml:space="preserve">6-inch Weights Capacity</w:t>
      </w:r>
      <w:r w:rsidDel="00000000" w:rsidR="00000000" w:rsidRPr="00000000">
        <w:rPr>
          <w:i w:val="1"/>
          <w:rtl w:val="0"/>
        </w:rPr>
        <w:t xml:space="preserve">: 1564 pounds</w:t>
      </w:r>
    </w:p>
    <w:p w:rsidR="00000000" w:rsidDel="00000000" w:rsidP="00000000" w:rsidRDefault="00000000" w:rsidRPr="00000000" w14:paraId="00000054">
      <w:pPr>
        <w:spacing w:after="240" w:before="240" w:lineRule="auto"/>
        <w:ind w:left="-630" w:firstLine="0"/>
        <w:rPr>
          <w:i w:val="1"/>
        </w:rPr>
      </w:pPr>
      <w:r w:rsidDel="00000000" w:rsidR="00000000" w:rsidRPr="00000000">
        <w:rPr>
          <w:b w:val="1"/>
          <w:i w:val="1"/>
          <w:rtl w:val="0"/>
        </w:rPr>
        <w:t xml:space="preserve">9-foot 0-inch Arbor</w:t>
      </w:r>
      <w:r w:rsidDel="00000000" w:rsidR="00000000" w:rsidRPr="00000000">
        <w:rPr>
          <w:i w:val="1"/>
          <w:rtl w:val="0"/>
        </w:rPr>
        <w:t xml:space="preserve">:</w:t>
      </w:r>
    </w:p>
    <w:p w:rsidR="00000000" w:rsidDel="00000000" w:rsidP="00000000" w:rsidRDefault="00000000" w:rsidRPr="00000000" w14:paraId="00000055">
      <w:pPr>
        <w:spacing w:after="240" w:before="240" w:lineRule="auto"/>
        <w:ind w:left="-630" w:firstLine="0"/>
        <w:rPr>
          <w:i w:val="1"/>
        </w:rPr>
      </w:pPr>
      <w:r w:rsidDel="00000000" w:rsidR="00000000" w:rsidRPr="00000000">
        <w:rPr>
          <w:b w:val="1"/>
          <w:i w:val="1"/>
          <w:rtl w:val="0"/>
        </w:rPr>
        <w:t xml:space="preserve">4-inch Weights Capacity</w:t>
      </w:r>
      <w:r w:rsidDel="00000000" w:rsidR="00000000" w:rsidRPr="00000000">
        <w:rPr>
          <w:i w:val="1"/>
          <w:rtl w:val="0"/>
        </w:rPr>
        <w:t xml:space="preserve">: 1345 pounds</w:t>
      </w:r>
    </w:p>
    <w:p w:rsidR="00000000" w:rsidDel="00000000" w:rsidP="00000000" w:rsidRDefault="00000000" w:rsidRPr="00000000" w14:paraId="00000056">
      <w:pPr>
        <w:spacing w:after="240" w:before="240" w:lineRule="auto"/>
        <w:ind w:left="-630" w:firstLine="0"/>
        <w:rPr>
          <w:i w:val="1"/>
        </w:rPr>
      </w:pPr>
      <w:r w:rsidDel="00000000" w:rsidR="00000000" w:rsidRPr="00000000">
        <w:rPr>
          <w:b w:val="1"/>
          <w:i w:val="1"/>
          <w:rtl w:val="0"/>
        </w:rPr>
        <w:t xml:space="preserve">6-inch Weights Capacity</w:t>
      </w:r>
      <w:r w:rsidDel="00000000" w:rsidR="00000000" w:rsidRPr="00000000">
        <w:rPr>
          <w:i w:val="1"/>
          <w:rtl w:val="0"/>
        </w:rPr>
        <w:t xml:space="preserve">: 2086 pounds</w:t>
      </w:r>
    </w:p>
    <w:p w:rsidR="00000000" w:rsidDel="00000000" w:rsidP="00000000" w:rsidRDefault="00000000" w:rsidRPr="00000000" w14:paraId="00000057">
      <w:pPr>
        <w:pStyle w:val="Heading4"/>
        <w:keepNext w:val="0"/>
        <w:keepLines w:val="0"/>
        <w:spacing w:after="40" w:before="240" w:lineRule="auto"/>
        <w:ind w:left="-630" w:firstLine="0"/>
        <w:rPr>
          <w:b w:val="1"/>
          <w:i w:val="1"/>
          <w:color w:val="000000"/>
          <w:sz w:val="22"/>
          <w:szCs w:val="22"/>
        </w:rPr>
      </w:pPr>
      <w:bookmarkStart w:colFirst="0" w:colLast="0" w:name="_v7taxetcjatc" w:id="5"/>
      <w:bookmarkEnd w:id="5"/>
      <w:r w:rsidDel="00000000" w:rsidR="00000000" w:rsidRPr="00000000">
        <w:rPr>
          <w:b w:val="1"/>
          <w:i w:val="1"/>
          <w:color w:val="000000"/>
          <w:sz w:val="22"/>
          <w:szCs w:val="22"/>
          <w:rtl w:val="0"/>
        </w:rPr>
        <w:t xml:space="preserve">Wire Rope Lift Cables</w:t>
      </w:r>
    </w:p>
    <w:p w:rsidR="00000000" w:rsidDel="00000000" w:rsidP="00000000" w:rsidRDefault="00000000" w:rsidRPr="00000000" w14:paraId="00000058">
      <w:pPr>
        <w:spacing w:after="240" w:before="240" w:lineRule="auto"/>
        <w:ind w:left="-630" w:firstLine="0"/>
        <w:rPr>
          <w:i w:val="1"/>
        </w:rPr>
      </w:pPr>
      <w:r w:rsidDel="00000000" w:rsidR="00000000" w:rsidRPr="00000000">
        <w:rPr>
          <w:b w:val="1"/>
          <w:i w:val="1"/>
          <w:rtl w:val="0"/>
        </w:rPr>
        <w:t xml:space="preserve">Safe Working Load</w:t>
      </w:r>
      <w:r w:rsidDel="00000000" w:rsidR="00000000" w:rsidRPr="00000000">
        <w:rPr>
          <w:i w:val="1"/>
          <w:rtl w:val="0"/>
        </w:rPr>
        <w:t xml:space="preserve">: 250 pounds per cable</w:t>
      </w:r>
    </w:p>
    <w:p w:rsidR="00000000" w:rsidDel="00000000" w:rsidP="00000000" w:rsidRDefault="00000000" w:rsidRPr="00000000" w14:paraId="00000059">
      <w:pPr>
        <w:spacing w:after="240" w:before="240" w:lineRule="auto"/>
        <w:ind w:left="-630" w:firstLine="0"/>
        <w:rPr>
          <w:i w:val="1"/>
        </w:rPr>
      </w:pPr>
      <w:r w:rsidDel="00000000" w:rsidR="00000000" w:rsidRPr="00000000">
        <w:rPr>
          <w:b w:val="1"/>
          <w:i w:val="1"/>
          <w:rtl w:val="0"/>
        </w:rPr>
        <w:t xml:space="preserve">Cable Specification</w:t>
      </w:r>
      <w:r w:rsidDel="00000000" w:rsidR="00000000" w:rsidRPr="00000000">
        <w:rPr>
          <w:i w:val="1"/>
          <w:rtl w:val="0"/>
        </w:rPr>
        <w:t xml:space="preserve">: 1/4 inch, 7 x 19 strand aircraft cable</w:t>
      </w:r>
    </w:p>
    <w:p w:rsidR="00000000" w:rsidDel="00000000" w:rsidP="00000000" w:rsidRDefault="00000000" w:rsidRPr="00000000" w14:paraId="0000005A">
      <w:pPr>
        <w:spacing w:after="240" w:before="240" w:lineRule="auto"/>
        <w:ind w:left="-630" w:firstLine="0"/>
        <w:rPr>
          <w:i w:val="1"/>
        </w:rPr>
      </w:pPr>
      <w:r w:rsidDel="00000000" w:rsidR="00000000" w:rsidRPr="00000000">
        <w:rPr>
          <w:b w:val="1"/>
          <w:i w:val="1"/>
          <w:rtl w:val="0"/>
        </w:rPr>
        <w:t xml:space="preserve">Breaking Strength</w:t>
      </w:r>
      <w:r w:rsidDel="00000000" w:rsidR="00000000" w:rsidRPr="00000000">
        <w:rPr>
          <w:i w:val="1"/>
          <w:rtl w:val="0"/>
        </w:rPr>
        <w:t xml:space="preserve">: 7,000 pounds</w:t>
      </w:r>
    </w:p>
    <w:p w:rsidR="00000000" w:rsidDel="00000000" w:rsidP="00000000" w:rsidRDefault="00000000" w:rsidRPr="00000000" w14:paraId="0000005B">
      <w:pPr>
        <w:pStyle w:val="Heading4"/>
        <w:keepNext w:val="0"/>
        <w:keepLines w:val="0"/>
        <w:spacing w:after="40" w:before="240" w:lineRule="auto"/>
        <w:ind w:left="-630" w:firstLine="0"/>
        <w:rPr>
          <w:b w:val="1"/>
          <w:i w:val="1"/>
          <w:color w:val="000000"/>
          <w:sz w:val="22"/>
          <w:szCs w:val="22"/>
        </w:rPr>
      </w:pPr>
      <w:bookmarkStart w:colFirst="0" w:colLast="0" w:name="_4fpqrwx9czrx" w:id="6"/>
      <w:bookmarkEnd w:id="6"/>
      <w:r w:rsidDel="00000000" w:rsidR="00000000" w:rsidRPr="00000000">
        <w:rPr>
          <w:b w:val="1"/>
          <w:i w:val="1"/>
          <w:color w:val="000000"/>
          <w:sz w:val="22"/>
          <w:szCs w:val="22"/>
          <w:rtl w:val="0"/>
        </w:rPr>
        <w:t xml:space="preserve">Load Capacities</w:t>
      </w:r>
    </w:p>
    <w:p w:rsidR="00000000" w:rsidDel="00000000" w:rsidP="00000000" w:rsidRDefault="00000000" w:rsidRPr="00000000" w14:paraId="0000005C">
      <w:pPr>
        <w:spacing w:after="240" w:before="240" w:lineRule="auto"/>
        <w:ind w:left="-630" w:firstLine="0"/>
        <w:rPr>
          <w:i w:val="1"/>
        </w:rPr>
      </w:pPr>
      <w:r w:rsidDel="00000000" w:rsidR="00000000" w:rsidRPr="00000000">
        <w:rPr>
          <w:b w:val="1"/>
          <w:i w:val="1"/>
          <w:rtl w:val="0"/>
        </w:rPr>
        <w:t xml:space="preserve">Fly Gallery Floor Load</w:t>
      </w:r>
      <w:r w:rsidDel="00000000" w:rsidR="00000000" w:rsidRPr="00000000">
        <w:rPr>
          <w:i w:val="1"/>
          <w:rtl w:val="0"/>
        </w:rPr>
        <w:t xml:space="preserve">: 150 pounds per square foot</w:t>
      </w:r>
    </w:p>
    <w:p w:rsidR="00000000" w:rsidDel="00000000" w:rsidP="00000000" w:rsidRDefault="00000000" w:rsidRPr="00000000" w14:paraId="0000005D">
      <w:pPr>
        <w:spacing w:after="240" w:before="240" w:lineRule="auto"/>
        <w:ind w:left="-630" w:firstLine="0"/>
        <w:rPr>
          <w:i w:val="1"/>
        </w:rPr>
      </w:pPr>
      <w:r w:rsidDel="00000000" w:rsidR="00000000" w:rsidRPr="00000000">
        <w:rPr>
          <w:b w:val="1"/>
          <w:i w:val="1"/>
          <w:rtl w:val="0"/>
        </w:rPr>
        <w:t xml:space="preserve">Fly Gallery Pin Rail</w:t>
      </w:r>
      <w:r w:rsidDel="00000000" w:rsidR="00000000" w:rsidRPr="00000000">
        <w:rPr>
          <w:i w:val="1"/>
          <w:rtl w:val="0"/>
        </w:rPr>
        <w:t xml:space="preserve">: 250 pounds per square foot</w:t>
      </w:r>
    </w:p>
    <w:p w:rsidR="00000000" w:rsidDel="00000000" w:rsidP="00000000" w:rsidRDefault="00000000" w:rsidRPr="00000000" w14:paraId="0000005E">
      <w:pPr>
        <w:spacing w:after="240" w:before="240" w:lineRule="auto"/>
        <w:ind w:left="-630" w:firstLine="0"/>
        <w:rPr>
          <w:i w:val="1"/>
        </w:rPr>
      </w:pPr>
      <w:r w:rsidDel="00000000" w:rsidR="00000000" w:rsidRPr="00000000">
        <w:rPr>
          <w:b w:val="1"/>
          <w:i w:val="1"/>
          <w:rtl w:val="0"/>
        </w:rPr>
        <w:t xml:space="preserve">Loading Gallery Floor</w:t>
      </w:r>
      <w:r w:rsidDel="00000000" w:rsidR="00000000" w:rsidRPr="00000000">
        <w:rPr>
          <w:i w:val="1"/>
          <w:rtl w:val="0"/>
        </w:rPr>
        <w:t xml:space="preserve">: 600 pounds per square foot</w:t>
      </w:r>
    </w:p>
    <w:p w:rsidR="00000000" w:rsidDel="00000000" w:rsidP="00000000" w:rsidRDefault="00000000" w:rsidRPr="00000000" w14:paraId="0000005F">
      <w:pPr>
        <w:spacing w:after="240" w:before="240" w:lineRule="auto"/>
        <w:ind w:left="-630" w:firstLine="0"/>
        <w:rPr>
          <w:i w:val="1"/>
        </w:rPr>
      </w:pPr>
      <w:r w:rsidDel="00000000" w:rsidR="00000000" w:rsidRPr="00000000">
        <w:rPr>
          <w:b w:val="1"/>
          <w:i w:val="1"/>
          <w:rtl w:val="0"/>
        </w:rPr>
        <w:t xml:space="preserve">Maximum Total Live Load on Loading Gallery</w:t>
      </w:r>
      <w:r w:rsidDel="00000000" w:rsidR="00000000" w:rsidRPr="00000000">
        <w:rPr>
          <w:i w:val="1"/>
          <w:rtl w:val="0"/>
        </w:rPr>
        <w:t xml:space="preserve">: 60 pounds per square foot</w:t>
      </w:r>
    </w:p>
    <w:p w:rsidR="00000000" w:rsidDel="00000000" w:rsidP="00000000" w:rsidRDefault="00000000" w:rsidRPr="00000000" w14:paraId="00000060">
      <w:pPr>
        <w:spacing w:after="240" w:before="240" w:lineRule="auto"/>
        <w:ind w:left="-630" w:firstLine="0"/>
        <w:rPr>
          <w:i w:val="1"/>
        </w:rPr>
      </w:pPr>
      <w:r w:rsidDel="00000000" w:rsidR="00000000" w:rsidRPr="00000000">
        <w:rPr>
          <w:b w:val="1"/>
          <w:i w:val="1"/>
          <w:rtl w:val="0"/>
        </w:rPr>
        <w:t xml:space="preserve">Additional Notes</w:t>
      </w:r>
      <w:r w:rsidDel="00000000" w:rsidR="00000000" w:rsidRPr="00000000">
        <w:rPr>
          <w:i w:val="1"/>
          <w:rtl w:val="0"/>
        </w:rPr>
        <w:t xml:space="preserve">:</w:t>
      </w:r>
    </w:p>
    <w:p w:rsidR="00000000" w:rsidDel="00000000" w:rsidP="00000000" w:rsidRDefault="00000000" w:rsidRPr="00000000" w14:paraId="00000061">
      <w:pPr>
        <w:spacing w:after="240" w:before="240" w:lineRule="auto"/>
        <w:ind w:left="-630" w:firstLine="0"/>
        <w:rPr>
          <w:i w:val="1"/>
        </w:rPr>
      </w:pPr>
      <w:r w:rsidDel="00000000" w:rsidR="00000000" w:rsidRPr="00000000">
        <w:rPr>
          <w:i w:val="1"/>
          <w:rtl w:val="0"/>
        </w:rPr>
        <w:t xml:space="preserve">Weight should be distributed evenly over the gallery.</w:t>
      </w:r>
    </w:p>
    <w:p w:rsidR="00000000" w:rsidDel="00000000" w:rsidP="00000000" w:rsidRDefault="00000000" w:rsidRPr="00000000" w14:paraId="00000062">
      <w:pPr>
        <w:spacing w:after="240" w:before="240" w:lineRule="auto"/>
        <w:ind w:left="-630" w:firstLine="0"/>
        <w:rPr>
          <w:i w:val="1"/>
        </w:rPr>
      </w:pPr>
      <w:r w:rsidDel="00000000" w:rsidR="00000000" w:rsidRPr="00000000">
        <w:rPr>
          <w:i w:val="1"/>
          <w:rtl w:val="0"/>
        </w:rPr>
        <w:t xml:space="preserve">Do not stack weight over 12 inches high.</w:t>
      </w:r>
    </w:p>
    <w:p w:rsidR="00000000" w:rsidDel="00000000" w:rsidP="00000000" w:rsidRDefault="00000000" w:rsidRPr="00000000" w14:paraId="00000063">
      <w:pPr>
        <w:spacing w:after="240" w:before="240" w:lineRule="auto"/>
        <w:ind w:left="-630" w:firstLine="0"/>
        <w:rPr>
          <w:i w:val="1"/>
        </w:rPr>
      </w:pPr>
      <w:r w:rsidDel="00000000" w:rsidR="00000000" w:rsidRPr="00000000">
        <w:rPr>
          <w:i w:val="1"/>
          <w:rtl w:val="0"/>
        </w:rPr>
        <w:t xml:space="preserve">Avoid overloading.</w:t>
      </w:r>
    </w:p>
    <w:p w:rsidR="00000000" w:rsidDel="00000000" w:rsidP="00000000" w:rsidRDefault="00000000" w:rsidRPr="00000000" w14:paraId="00000064">
      <w:pPr>
        <w:pStyle w:val="Heading4"/>
        <w:keepNext w:val="0"/>
        <w:keepLines w:val="0"/>
        <w:spacing w:before="280" w:lineRule="auto"/>
        <w:ind w:left="-630" w:firstLine="0"/>
        <w:rPr>
          <w:b w:val="1"/>
          <w:color w:val="000000"/>
        </w:rPr>
      </w:pPr>
      <w:bookmarkStart w:colFirst="0" w:colLast="0" w:name="_m9ewco764qwu" w:id="7"/>
      <w:bookmarkEnd w:id="7"/>
      <w:r w:rsidDel="00000000" w:rsidR="00000000" w:rsidRPr="00000000">
        <w:rPr>
          <w:b w:val="1"/>
          <w:color w:val="000000"/>
          <w:rtl w:val="0"/>
        </w:rPr>
        <w:t xml:space="preserve">Shell &amp; Curtains</w:t>
      </w:r>
    </w:p>
    <w:p w:rsidR="00000000" w:rsidDel="00000000" w:rsidP="00000000" w:rsidRDefault="00000000" w:rsidRPr="00000000" w14:paraId="00000065">
      <w:pPr>
        <w:pStyle w:val="Heading4"/>
        <w:keepNext w:val="0"/>
        <w:keepLines w:val="0"/>
        <w:spacing w:after="40" w:before="240" w:lineRule="auto"/>
        <w:ind w:left="-630" w:firstLine="0"/>
        <w:rPr>
          <w:b w:val="1"/>
          <w:color w:val="000000"/>
          <w:sz w:val="22"/>
          <w:szCs w:val="22"/>
        </w:rPr>
      </w:pPr>
      <w:bookmarkStart w:colFirst="0" w:colLast="0" w:name="_f89w7rz63tfe" w:id="8"/>
      <w:bookmarkEnd w:id="8"/>
      <w:r w:rsidDel="00000000" w:rsidR="00000000" w:rsidRPr="00000000">
        <w:rPr>
          <w:b w:val="1"/>
          <w:color w:val="000000"/>
          <w:sz w:val="22"/>
          <w:szCs w:val="22"/>
          <w:rtl w:val="0"/>
        </w:rPr>
        <w:t xml:space="preserve">Acoustic Shells</w:t>
      </w:r>
    </w:p>
    <w:p w:rsidR="00000000" w:rsidDel="00000000" w:rsidP="00000000" w:rsidRDefault="00000000" w:rsidRPr="00000000" w14:paraId="00000066">
      <w:pPr>
        <w:spacing w:after="240" w:before="240" w:lineRule="auto"/>
        <w:ind w:left="-630" w:firstLine="0"/>
        <w:rPr/>
      </w:pPr>
      <w:r w:rsidDel="00000000" w:rsidR="00000000" w:rsidRPr="00000000">
        <w:rPr>
          <w:b w:val="1"/>
          <w:rtl w:val="0"/>
        </w:rPr>
        <w:t xml:space="preserve">Location</w:t>
      </w:r>
      <w:r w:rsidDel="00000000" w:rsidR="00000000" w:rsidRPr="00000000">
        <w:rPr>
          <w:rtl w:val="0"/>
        </w:rPr>
        <w:t xml:space="preserve">: Acoustic shells are available at line sets #8, #16, and #24 (Manual Counterweight).</w:t>
      </w:r>
    </w:p>
    <w:p w:rsidR="00000000" w:rsidDel="00000000" w:rsidP="00000000" w:rsidRDefault="00000000" w:rsidRPr="00000000" w14:paraId="00000067">
      <w:pPr>
        <w:pStyle w:val="Heading4"/>
        <w:keepNext w:val="0"/>
        <w:keepLines w:val="0"/>
        <w:spacing w:after="40" w:before="240" w:lineRule="auto"/>
        <w:ind w:left="-630" w:firstLine="0"/>
        <w:rPr>
          <w:b w:val="1"/>
          <w:color w:val="000000"/>
          <w:sz w:val="22"/>
          <w:szCs w:val="22"/>
        </w:rPr>
      </w:pPr>
      <w:bookmarkStart w:colFirst="0" w:colLast="0" w:name="_l0l3jivp0zbl" w:id="9"/>
      <w:bookmarkEnd w:id="9"/>
      <w:r w:rsidDel="00000000" w:rsidR="00000000" w:rsidRPr="00000000">
        <w:rPr>
          <w:b w:val="1"/>
          <w:color w:val="000000"/>
          <w:sz w:val="22"/>
          <w:szCs w:val="22"/>
          <w:rtl w:val="0"/>
        </w:rPr>
        <w:t xml:space="preserve">Cyclorama</w:t>
      </w:r>
    </w:p>
    <w:p w:rsidR="00000000" w:rsidDel="00000000" w:rsidP="00000000" w:rsidRDefault="00000000" w:rsidRPr="00000000" w14:paraId="00000068">
      <w:pPr>
        <w:spacing w:after="240" w:before="240" w:lineRule="auto"/>
        <w:ind w:left="-630" w:firstLine="0"/>
        <w:rPr/>
      </w:pPr>
      <w:r w:rsidDel="00000000" w:rsidR="00000000" w:rsidRPr="00000000">
        <w:rPr>
          <w:b w:val="1"/>
          <w:rtl w:val="0"/>
        </w:rPr>
        <w:t xml:space="preserve">Type</w:t>
      </w:r>
      <w:r w:rsidDel="00000000" w:rsidR="00000000" w:rsidRPr="00000000">
        <w:rPr>
          <w:rtl w:val="0"/>
        </w:rPr>
        <w:t xml:space="preserve">: White-filled scrim made of flame-retardant polyester.</w:t>
      </w:r>
    </w:p>
    <w:p w:rsidR="00000000" w:rsidDel="00000000" w:rsidP="00000000" w:rsidRDefault="00000000" w:rsidRPr="00000000" w14:paraId="00000069">
      <w:pPr>
        <w:spacing w:after="240" w:before="240" w:lineRule="auto"/>
        <w:ind w:left="-630" w:firstLine="0"/>
        <w:rPr/>
      </w:pPr>
      <w:r w:rsidDel="00000000" w:rsidR="00000000" w:rsidRPr="00000000">
        <w:rPr>
          <w:b w:val="1"/>
          <w:rtl w:val="0"/>
        </w:rPr>
        <w:t xml:space="preserve">Location</w:t>
      </w:r>
      <w:r w:rsidDel="00000000" w:rsidR="00000000" w:rsidRPr="00000000">
        <w:rPr>
          <w:rtl w:val="0"/>
        </w:rPr>
        <w:t xml:space="preserve">: Positioned at line #27 (Manual Counterweight, 30'-0").</w:t>
      </w:r>
    </w:p>
    <w:p w:rsidR="00000000" w:rsidDel="00000000" w:rsidP="00000000" w:rsidRDefault="00000000" w:rsidRPr="00000000" w14:paraId="0000006A">
      <w:pPr>
        <w:pStyle w:val="Heading4"/>
        <w:keepNext w:val="0"/>
        <w:keepLines w:val="0"/>
        <w:spacing w:after="40" w:before="240" w:lineRule="auto"/>
        <w:ind w:left="-630" w:firstLine="0"/>
        <w:rPr>
          <w:b w:val="1"/>
          <w:color w:val="000000"/>
          <w:sz w:val="22"/>
          <w:szCs w:val="22"/>
        </w:rPr>
      </w:pPr>
      <w:bookmarkStart w:colFirst="0" w:colLast="0" w:name="_a9ou1jy1adtm" w:id="10"/>
      <w:bookmarkEnd w:id="10"/>
      <w:r w:rsidDel="00000000" w:rsidR="00000000" w:rsidRPr="00000000">
        <w:rPr>
          <w:b w:val="1"/>
          <w:color w:val="000000"/>
          <w:sz w:val="22"/>
          <w:szCs w:val="22"/>
          <w:rtl w:val="0"/>
        </w:rPr>
        <w:t xml:space="preserve">Scrim</w:t>
      </w:r>
    </w:p>
    <w:p w:rsidR="00000000" w:rsidDel="00000000" w:rsidP="00000000" w:rsidRDefault="00000000" w:rsidRPr="00000000" w14:paraId="0000006B">
      <w:pPr>
        <w:spacing w:after="240" w:before="240" w:lineRule="auto"/>
        <w:ind w:left="-630" w:firstLine="0"/>
        <w:rPr/>
      </w:pPr>
      <w:r w:rsidDel="00000000" w:rsidR="00000000" w:rsidRPr="00000000">
        <w:rPr>
          <w:b w:val="1"/>
          <w:rtl w:val="0"/>
        </w:rPr>
        <w:t xml:space="preserve">Type</w:t>
      </w:r>
      <w:r w:rsidDel="00000000" w:rsidR="00000000" w:rsidRPr="00000000">
        <w:rPr>
          <w:rtl w:val="0"/>
        </w:rPr>
        <w:t xml:space="preserve">: Black scrim made of inherently flame-retardant (IFR) velour.</w:t>
      </w:r>
      <w:r w:rsidDel="00000000" w:rsidR="00000000" w:rsidRPr="00000000">
        <w:drawing>
          <wp:anchor allowOverlap="1" behindDoc="0" distB="114300" distT="114300" distL="114300" distR="114300" hidden="0" layoutInCell="1" locked="0" relativeHeight="0" simplePos="0">
            <wp:simplePos x="0" y="0"/>
            <wp:positionH relativeFrom="column">
              <wp:posOffset>1762125</wp:posOffset>
            </wp:positionH>
            <wp:positionV relativeFrom="paragraph">
              <wp:posOffset>180270</wp:posOffset>
            </wp:positionV>
            <wp:extent cx="4510088" cy="3769625"/>
            <wp:effectExtent b="0" l="0" r="0" t="0"/>
            <wp:wrapSquare wrapText="bothSides" distB="114300" distT="114300" distL="114300" distR="114300"/>
            <wp:docPr id="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4510088" cy="3769625"/>
                    </a:xfrm>
                    <a:prstGeom prst="rect"/>
                    <a:ln/>
                  </pic:spPr>
                </pic:pic>
              </a:graphicData>
            </a:graphic>
          </wp:anchor>
        </w:drawing>
      </w:r>
    </w:p>
    <w:p w:rsidR="00000000" w:rsidDel="00000000" w:rsidP="00000000" w:rsidRDefault="00000000" w:rsidRPr="00000000" w14:paraId="0000006C">
      <w:pPr>
        <w:spacing w:after="240" w:before="240" w:lineRule="auto"/>
        <w:ind w:left="-630" w:firstLine="0"/>
        <w:rPr/>
      </w:pPr>
      <w:r w:rsidDel="00000000" w:rsidR="00000000" w:rsidRPr="00000000">
        <w:rPr>
          <w:b w:val="1"/>
          <w:rtl w:val="0"/>
        </w:rPr>
        <w:t xml:space="preserve">Location</w:t>
      </w:r>
      <w:r w:rsidDel="00000000" w:rsidR="00000000" w:rsidRPr="00000000">
        <w:rPr>
          <w:rtl w:val="0"/>
        </w:rPr>
        <w:t xml:space="preserve">: Positioned at line #23 (Manual Counterweight, 23'-11").</w:t>
      </w:r>
    </w:p>
    <w:p w:rsidR="00000000" w:rsidDel="00000000" w:rsidP="00000000" w:rsidRDefault="00000000" w:rsidRPr="00000000" w14:paraId="0000006D">
      <w:pPr>
        <w:pStyle w:val="Heading4"/>
        <w:keepNext w:val="0"/>
        <w:keepLines w:val="0"/>
        <w:spacing w:after="40" w:before="240" w:lineRule="auto"/>
        <w:ind w:left="-630" w:firstLine="0"/>
        <w:rPr>
          <w:b w:val="1"/>
          <w:color w:val="000000"/>
          <w:sz w:val="22"/>
          <w:szCs w:val="22"/>
        </w:rPr>
      </w:pPr>
      <w:bookmarkStart w:colFirst="0" w:colLast="0" w:name="_9ricd88d5oi3" w:id="11"/>
      <w:bookmarkEnd w:id="11"/>
      <w:r w:rsidDel="00000000" w:rsidR="00000000" w:rsidRPr="00000000">
        <w:rPr>
          <w:b w:val="1"/>
          <w:color w:val="000000"/>
          <w:sz w:val="22"/>
          <w:szCs w:val="22"/>
          <w:rtl w:val="0"/>
        </w:rPr>
        <w:t xml:space="preserve">Travelers</w:t>
      </w:r>
    </w:p>
    <w:p w:rsidR="00000000" w:rsidDel="00000000" w:rsidP="00000000" w:rsidRDefault="00000000" w:rsidRPr="00000000" w14:paraId="0000006E">
      <w:pPr>
        <w:spacing w:after="240" w:before="240" w:lineRule="auto"/>
        <w:ind w:left="-630" w:firstLine="0"/>
        <w:rPr/>
      </w:pPr>
      <w:r w:rsidDel="00000000" w:rsidR="00000000" w:rsidRPr="00000000">
        <w:rPr>
          <w:b w:val="1"/>
          <w:rtl w:val="0"/>
        </w:rPr>
        <w:t xml:space="preserve">Main Curtain</w:t>
      </w:r>
      <w:r w:rsidDel="00000000" w:rsidR="00000000" w:rsidRPr="00000000">
        <w:rPr>
          <w:rtl w:val="0"/>
        </w:rPr>
        <w:t xml:space="preserve">: Located at line #2.</w:t>
      </w:r>
    </w:p>
    <w:p w:rsidR="00000000" w:rsidDel="00000000" w:rsidP="00000000" w:rsidRDefault="00000000" w:rsidRPr="00000000" w14:paraId="0000006F">
      <w:pPr>
        <w:spacing w:after="240" w:before="240" w:lineRule="auto"/>
        <w:ind w:left="-630" w:firstLine="0"/>
        <w:rPr/>
      </w:pPr>
      <w:r w:rsidDel="00000000" w:rsidR="00000000" w:rsidRPr="00000000">
        <w:rPr>
          <w:b w:val="1"/>
          <w:rtl w:val="0"/>
        </w:rPr>
        <w:t xml:space="preserve">Traveler Curtain</w:t>
      </w:r>
      <w:r w:rsidDel="00000000" w:rsidR="00000000" w:rsidRPr="00000000">
        <w:rPr>
          <w:rtl w:val="0"/>
        </w:rPr>
        <w:t xml:space="preserve">: Located at line #17.</w:t>
      </w:r>
      <w:r w:rsidDel="00000000" w:rsidR="00000000" w:rsidRPr="00000000">
        <w:rPr>
          <w:rtl w:val="0"/>
        </w:rPr>
      </w:r>
    </w:p>
    <w:p w:rsidR="00000000" w:rsidDel="00000000" w:rsidP="00000000" w:rsidRDefault="00000000" w:rsidRPr="00000000" w14:paraId="00000070">
      <w:pPr>
        <w:pStyle w:val="Heading4"/>
        <w:keepNext w:val="0"/>
        <w:keepLines w:val="0"/>
        <w:spacing w:after="40" w:before="240" w:lineRule="auto"/>
        <w:ind w:left="-630" w:firstLine="0"/>
        <w:rPr>
          <w:b w:val="1"/>
          <w:color w:val="000000"/>
          <w:sz w:val="22"/>
          <w:szCs w:val="22"/>
        </w:rPr>
      </w:pPr>
      <w:bookmarkStart w:colFirst="0" w:colLast="0" w:name="_fwbii08j71g" w:id="12"/>
      <w:bookmarkEnd w:id="12"/>
      <w:r w:rsidDel="00000000" w:rsidR="00000000" w:rsidRPr="00000000">
        <w:rPr>
          <w:b w:val="1"/>
          <w:color w:val="000000"/>
          <w:sz w:val="22"/>
          <w:szCs w:val="22"/>
          <w:rtl w:val="0"/>
        </w:rPr>
        <w:t xml:space="preserve">Stage Floor Specifications</w:t>
      </w:r>
    </w:p>
    <w:p w:rsidR="00000000" w:rsidDel="00000000" w:rsidP="00000000" w:rsidRDefault="00000000" w:rsidRPr="00000000" w14:paraId="00000071">
      <w:pPr>
        <w:spacing w:after="240" w:before="240" w:lineRule="auto"/>
        <w:ind w:left="-630" w:firstLine="0"/>
        <w:rPr/>
      </w:pPr>
      <w:r w:rsidDel="00000000" w:rsidR="00000000" w:rsidRPr="00000000">
        <w:rPr>
          <w:b w:val="1"/>
          <w:rtl w:val="0"/>
        </w:rPr>
        <w:t xml:space="preserve">Stage Floor Composition</w:t>
      </w:r>
      <w:r w:rsidDel="00000000" w:rsidR="00000000" w:rsidRPr="00000000">
        <w:rPr>
          <w:rtl w:val="0"/>
        </w:rPr>
        <w:t xml:space="preserve">: Material: Sprung floor made of two layers of 3/4 inch OSB (Oriented Strand Board) plywood. With Plyron on top which is essentially a layer of (hardboard) or Masonite adhered to plywood. Clearance: 3-inch clearance to the cement base.</w:t>
      </w:r>
    </w:p>
    <w:p w:rsidR="00000000" w:rsidDel="00000000" w:rsidP="00000000" w:rsidRDefault="00000000" w:rsidRPr="00000000" w14:paraId="00000072">
      <w:pPr>
        <w:spacing w:after="240" w:before="240" w:lineRule="auto"/>
        <w:ind w:left="-630" w:firstLine="0"/>
        <w:rPr>
          <w:i w:val="1"/>
        </w:rPr>
      </w:pPr>
      <w:r w:rsidDel="00000000" w:rsidR="00000000" w:rsidRPr="00000000">
        <w:rPr>
          <w:b w:val="1"/>
          <w:rtl w:val="0"/>
        </w:rPr>
        <w:t xml:space="preserve">Orchestra Pit</w:t>
      </w:r>
      <w:r w:rsidDel="00000000" w:rsidR="00000000" w:rsidRPr="00000000">
        <w:rPr>
          <w:rtl w:val="0"/>
        </w:rPr>
        <w:t xml:space="preserve">: The auditorium does not have an orchestra pit. Orchestras can be set up in the aisles on stage left or right or on the ground floor in front of the stage with the removal or Rows AA &amp; BB </w:t>
      </w:r>
      <w:r w:rsidDel="00000000" w:rsidR="00000000" w:rsidRPr="00000000">
        <w:rPr>
          <w:i w:val="1"/>
          <w:rtl w:val="0"/>
        </w:rPr>
        <w:t xml:space="preserve">(center, front 2 rows).</w:t>
      </w:r>
    </w:p>
    <w:p w:rsidR="00000000" w:rsidDel="00000000" w:rsidP="00000000" w:rsidRDefault="00000000" w:rsidRPr="00000000" w14:paraId="00000073">
      <w:pPr>
        <w:pStyle w:val="Heading4"/>
        <w:keepNext w:val="0"/>
        <w:keepLines w:val="0"/>
        <w:spacing w:after="40" w:before="240" w:lineRule="auto"/>
        <w:ind w:left="-630" w:firstLine="0"/>
        <w:rPr>
          <w:b w:val="1"/>
          <w:color w:val="000000"/>
          <w:sz w:val="22"/>
          <w:szCs w:val="22"/>
        </w:rPr>
      </w:pPr>
      <w:bookmarkStart w:colFirst="0" w:colLast="0" w:name="_6fdm2oaaf2lk" w:id="13"/>
      <w:bookmarkEnd w:id="13"/>
      <w:r w:rsidDel="00000000" w:rsidR="00000000" w:rsidRPr="00000000">
        <w:rPr>
          <w:b w:val="1"/>
          <w:color w:val="000000"/>
          <w:sz w:val="22"/>
          <w:szCs w:val="22"/>
          <w:rtl w:val="0"/>
        </w:rPr>
        <w:t xml:space="preserve">Stage Accessibility Features</w:t>
      </w:r>
    </w:p>
    <w:p w:rsidR="00000000" w:rsidDel="00000000" w:rsidP="00000000" w:rsidRDefault="00000000" w:rsidRPr="00000000" w14:paraId="00000074">
      <w:pPr>
        <w:spacing w:after="240" w:before="240" w:lineRule="auto"/>
        <w:ind w:left="-630" w:firstLine="0"/>
        <w:rPr/>
      </w:pPr>
      <w:r w:rsidDel="00000000" w:rsidR="00000000" w:rsidRPr="00000000">
        <w:rPr>
          <w:b w:val="1"/>
          <w:rtl w:val="0"/>
        </w:rPr>
        <w:t xml:space="preserve">Access to Stage for Disabled Performers</w:t>
      </w:r>
      <w:r w:rsidDel="00000000" w:rsidR="00000000" w:rsidRPr="00000000">
        <w:rPr>
          <w:rtl w:val="0"/>
        </w:rPr>
        <w:t xml:space="preserve">: The stage is fully accessible to performers without the need for a ramp or elevator, with entry available from backstage to both stage right and stage left. Safety lights are installed along the edges of the stage, which can be turned on or off as needed. The backstage area is equipped with blue lighting and other options to ensure visibility during performances.</w:t>
      </w:r>
    </w:p>
    <w:p w:rsidR="00000000" w:rsidDel="00000000" w:rsidP="00000000" w:rsidRDefault="00000000" w:rsidRPr="00000000" w14:paraId="00000075">
      <w:pPr>
        <w:spacing w:after="240" w:before="240" w:lineRule="auto"/>
        <w:ind w:left="-630" w:firstLine="0"/>
        <w:rPr/>
      </w:pPr>
      <w:r w:rsidDel="00000000" w:rsidR="00000000" w:rsidRPr="00000000">
        <w:rPr/>
        <w:drawing>
          <wp:inline distB="114300" distT="114300" distL="114300" distR="114300">
            <wp:extent cx="5943600" cy="3962400"/>
            <wp:effectExtent b="0" l="0" r="0" t="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4"/>
        <w:keepNext w:val="0"/>
        <w:keepLines w:val="0"/>
        <w:spacing w:after="40" w:before="240" w:lineRule="auto"/>
        <w:ind w:left="-630" w:firstLine="0"/>
        <w:rPr>
          <w:b w:val="1"/>
          <w:color w:val="000000"/>
          <w:sz w:val="22"/>
          <w:szCs w:val="22"/>
        </w:rPr>
      </w:pPr>
      <w:bookmarkStart w:colFirst="0" w:colLast="0" w:name="_sleav2m4vwah" w:id="14"/>
      <w:bookmarkEnd w:id="14"/>
      <w:r w:rsidDel="00000000" w:rsidR="00000000" w:rsidRPr="00000000">
        <w:rPr>
          <w:b w:val="1"/>
          <w:color w:val="000000"/>
          <w:sz w:val="22"/>
          <w:szCs w:val="22"/>
          <w:rtl w:val="0"/>
        </w:rPr>
        <w:t xml:space="preserve">Automation &amp; Special Effects</w:t>
      </w:r>
    </w:p>
    <w:p w:rsidR="00000000" w:rsidDel="00000000" w:rsidP="00000000" w:rsidRDefault="00000000" w:rsidRPr="00000000" w14:paraId="00000077">
      <w:pPr>
        <w:spacing w:after="240" w:before="240" w:lineRule="auto"/>
        <w:ind w:left="-630" w:firstLine="0"/>
        <w:rPr/>
      </w:pPr>
      <w:r w:rsidDel="00000000" w:rsidR="00000000" w:rsidRPr="00000000">
        <w:rPr>
          <w:b w:val="1"/>
          <w:rtl w:val="0"/>
        </w:rPr>
        <w:t xml:space="preserve">Automation Systems</w:t>
      </w:r>
      <w:r w:rsidDel="00000000" w:rsidR="00000000" w:rsidRPr="00000000">
        <w:rPr>
          <w:rtl w:val="0"/>
        </w:rPr>
        <w:t xml:space="preserve">: All rigging systems in the auditorium are manual, with some lines equipped with counterweight assist. The only automated system is the projector.</w:t>
      </w:r>
    </w:p>
    <w:p w:rsidR="00000000" w:rsidDel="00000000" w:rsidP="00000000" w:rsidRDefault="00000000" w:rsidRPr="00000000" w14:paraId="00000078">
      <w:pPr>
        <w:spacing w:after="240" w:before="240" w:lineRule="auto"/>
        <w:ind w:left="-630" w:firstLine="0"/>
        <w:rPr/>
      </w:pPr>
      <w:r w:rsidDel="00000000" w:rsidR="00000000" w:rsidRPr="00000000">
        <w:rPr>
          <w:b w:val="1"/>
          <w:rtl w:val="0"/>
        </w:rPr>
        <w:t xml:space="preserve">Special Effects Systems</w:t>
      </w:r>
      <w:r w:rsidDel="00000000" w:rsidR="00000000" w:rsidRPr="00000000">
        <w:rPr>
          <w:rtl w:val="0"/>
        </w:rPr>
        <w:t xml:space="preserve">: Requests for the use of fog machines, pyrotechnics, or other special effects will be reviewed by the school on a case-by-case basis.</w:t>
      </w:r>
      <w:r w:rsidDel="00000000" w:rsidR="00000000" w:rsidRPr="00000000">
        <w:rPr>
          <w:rtl w:val="0"/>
        </w:rPr>
      </w:r>
    </w:p>
    <w:p w:rsidR="00000000" w:rsidDel="00000000" w:rsidP="00000000" w:rsidRDefault="00000000" w:rsidRPr="00000000" w14:paraId="00000079">
      <w:pPr>
        <w:spacing w:after="240" w:before="240" w:lineRule="auto"/>
        <w:ind w:left="-630" w:firstLine="0"/>
        <w:rPr>
          <w:b w:val="1"/>
          <w:color w:val="000000"/>
          <w:sz w:val="22"/>
          <w:szCs w:val="22"/>
        </w:rPr>
      </w:pPr>
      <w:r w:rsidDel="00000000" w:rsidR="00000000" w:rsidRPr="00000000">
        <w:rPr>
          <w:b w:val="1"/>
          <w:color w:val="000000"/>
          <w:sz w:val="22"/>
          <w:szCs w:val="22"/>
          <w:rtl w:val="0"/>
        </w:rPr>
        <w:t xml:space="preserve">Curtains, Legs &amp; Borders</w:t>
      </w:r>
    </w:p>
    <w:p w:rsidR="00000000" w:rsidDel="00000000" w:rsidP="00000000" w:rsidRDefault="00000000" w:rsidRPr="00000000" w14:paraId="0000007A">
      <w:pPr>
        <w:spacing w:after="240" w:before="240" w:lineRule="auto"/>
        <w:ind w:left="-630" w:firstLine="0"/>
        <w:rPr>
          <w:b w:val="1"/>
        </w:rPr>
      </w:pPr>
      <w:r w:rsidDel="00000000" w:rsidR="00000000" w:rsidRPr="00000000">
        <w:rPr>
          <w:b w:val="1"/>
          <w:rtl w:val="0"/>
        </w:rPr>
        <w:t xml:space="preserve">Black Curtains:</w:t>
      </w:r>
    </w:p>
    <w:p w:rsidR="00000000" w:rsidDel="00000000" w:rsidP="00000000" w:rsidRDefault="00000000" w:rsidRPr="00000000" w14:paraId="0000007B">
      <w:pPr>
        <w:spacing w:after="240" w:before="240" w:lineRule="auto"/>
        <w:ind w:left="-630" w:firstLine="0"/>
        <w:rPr/>
      </w:pPr>
      <w:r w:rsidDel="00000000" w:rsidR="00000000" w:rsidRPr="00000000">
        <w:rPr>
          <w:rtl w:val="0"/>
        </w:rPr>
        <w:t xml:space="preserve">Material: Encore 64 IFR, 22 oz, Black</w:t>
      </w:r>
    </w:p>
    <w:p w:rsidR="00000000" w:rsidDel="00000000" w:rsidP="00000000" w:rsidRDefault="00000000" w:rsidRPr="00000000" w14:paraId="0000007C">
      <w:pPr>
        <w:spacing w:after="240" w:before="240" w:lineRule="auto"/>
        <w:ind w:left="-630" w:firstLine="0"/>
        <w:rPr/>
      </w:pPr>
      <w:r w:rsidDel="00000000" w:rsidR="00000000" w:rsidRPr="00000000">
        <w:rPr>
          <w:rtl w:val="0"/>
        </w:rPr>
        <w:t xml:space="preserve">Composition: Inherently flame-retardant polyester with a matte, velour-like finish for effective light absorption.</w:t>
      </w:r>
    </w:p>
    <w:p w:rsidR="00000000" w:rsidDel="00000000" w:rsidP="00000000" w:rsidRDefault="00000000" w:rsidRPr="00000000" w14:paraId="0000007D">
      <w:pPr>
        <w:spacing w:after="240" w:before="240" w:lineRule="auto"/>
        <w:ind w:left="-630" w:firstLine="0"/>
        <w:rPr>
          <w:b w:val="1"/>
        </w:rPr>
      </w:pPr>
      <w:r w:rsidDel="00000000" w:rsidR="00000000" w:rsidRPr="00000000">
        <w:rPr>
          <w:b w:val="1"/>
          <w:rtl w:val="0"/>
        </w:rPr>
        <w:t xml:space="preserve">Red Main Curtain:</w:t>
      </w:r>
    </w:p>
    <w:p w:rsidR="00000000" w:rsidDel="00000000" w:rsidP="00000000" w:rsidRDefault="00000000" w:rsidRPr="00000000" w14:paraId="0000007E">
      <w:pPr>
        <w:spacing w:after="240" w:before="240" w:lineRule="auto"/>
        <w:ind w:left="-630" w:firstLine="0"/>
        <w:rPr/>
      </w:pPr>
      <w:r w:rsidDel="00000000" w:rsidR="00000000" w:rsidRPr="00000000">
        <w:rPr>
          <w:rtl w:val="0"/>
        </w:rPr>
        <w:t xml:space="preserve">Material: Prestique Velour 54 IFR, 25 oz</w:t>
      </w:r>
    </w:p>
    <w:p w:rsidR="00000000" w:rsidDel="00000000" w:rsidP="00000000" w:rsidRDefault="00000000" w:rsidRPr="00000000" w14:paraId="0000007F">
      <w:pPr>
        <w:spacing w:after="240" w:before="240" w:lineRule="auto"/>
        <w:ind w:left="-630" w:firstLine="0"/>
        <w:rPr/>
      </w:pPr>
      <w:r w:rsidDel="00000000" w:rsidR="00000000" w:rsidRPr="00000000">
        <w:rPr>
          <w:rtl w:val="0"/>
        </w:rPr>
        <w:t xml:space="preserve">Composition: Inherently flame-retardant (IFR) fabric with a plush, velour texture, providing a luxurious appearance suitable for a main stage curtain.</w:t>
      </w:r>
    </w:p>
    <w:p w:rsidR="00000000" w:rsidDel="00000000" w:rsidP="00000000" w:rsidRDefault="00000000" w:rsidRPr="00000000" w14:paraId="00000080">
      <w:pPr>
        <w:spacing w:after="240" w:before="240" w:lineRule="auto"/>
        <w:ind w:left="-630" w:firstLine="0"/>
        <w:rPr/>
      </w:pPr>
      <w:r w:rsidDel="00000000" w:rsidR="00000000" w:rsidRPr="00000000">
        <w:rPr>
          <w:rtl w:val="0"/>
        </w:rPr>
        <w:t xml:space="preserve">All curtains, borders, legs, and masking elements are inherently flame-retardant, ensuring safety and compliance with fire regulations.</w:t>
      </w:r>
    </w:p>
    <w:p w:rsidR="00000000" w:rsidDel="00000000" w:rsidP="00000000" w:rsidRDefault="00000000" w:rsidRPr="00000000" w14:paraId="00000081">
      <w:pPr>
        <w:spacing w:after="240" w:before="240" w:lineRule="auto"/>
        <w:ind w:left="-630" w:firstLine="0"/>
        <w:rPr>
          <w:b w:val="1"/>
          <w:color w:val="000000"/>
          <w:sz w:val="22"/>
          <w:szCs w:val="22"/>
        </w:rPr>
      </w:pPr>
      <w:r w:rsidDel="00000000" w:rsidR="00000000" w:rsidRPr="00000000">
        <w:rPr>
          <w:b w:val="1"/>
          <w:color w:val="000000"/>
          <w:sz w:val="22"/>
          <w:szCs w:val="22"/>
          <w:rtl w:val="0"/>
        </w:rPr>
        <w:t xml:space="preserve">Clearance Heights</w:t>
      </w:r>
    </w:p>
    <w:p w:rsidR="00000000" w:rsidDel="00000000" w:rsidP="00000000" w:rsidRDefault="00000000" w:rsidRPr="00000000" w14:paraId="00000082">
      <w:pPr>
        <w:spacing w:after="240" w:before="240" w:lineRule="auto"/>
        <w:ind w:left="-630" w:firstLine="0"/>
        <w:rPr/>
      </w:pPr>
      <w:r w:rsidDel="00000000" w:rsidR="00000000" w:rsidRPr="00000000">
        <w:rPr>
          <w:b w:val="1"/>
          <w:rtl w:val="0"/>
        </w:rPr>
        <w:t xml:space="preserve">Clearance from Stage to Grid</w:t>
      </w:r>
      <w:r w:rsidDel="00000000" w:rsidR="00000000" w:rsidRPr="00000000">
        <w:rPr>
          <w:rtl w:val="0"/>
        </w:rPr>
        <w:t xml:space="preserve">: The height from the stage floor to the grid/fly system is 35'-7". This is the vertical clearance for anything that can be flown in or out, including scenery and lighting.</w:t>
      </w:r>
    </w:p>
    <w:p w:rsidR="00000000" w:rsidDel="00000000" w:rsidP="00000000" w:rsidRDefault="00000000" w:rsidRPr="00000000" w14:paraId="00000083">
      <w:pPr>
        <w:spacing w:after="240" w:before="240" w:lineRule="auto"/>
        <w:ind w:left="-630" w:firstLine="0"/>
        <w:rPr/>
      </w:pPr>
      <w:r w:rsidDel="00000000" w:rsidR="00000000" w:rsidRPr="00000000">
        <w:rPr>
          <w:b w:val="1"/>
          <w:rtl w:val="0"/>
        </w:rPr>
        <w:t xml:space="preserve">Proscenium Arch Clearance</w:t>
      </w:r>
      <w:r w:rsidDel="00000000" w:rsidR="00000000" w:rsidRPr="00000000">
        <w:rPr>
          <w:rtl w:val="0"/>
        </w:rPr>
        <w:t xml:space="preserve">:</w:t>
      </w:r>
      <w:r w:rsidDel="00000000" w:rsidR="00000000" w:rsidRPr="00000000">
        <w:rPr>
          <w:rtl w:val="0"/>
        </w:rPr>
        <w:t xml:space="preserve"> 21ft  6 inch</w:t>
      </w:r>
      <w:r w:rsidDel="00000000" w:rsidR="00000000" w:rsidRPr="00000000">
        <w:rPr>
          <w:rtl w:val="0"/>
        </w:rPr>
      </w:r>
    </w:p>
    <w:p w:rsidR="00000000" w:rsidDel="00000000" w:rsidP="00000000" w:rsidRDefault="00000000" w:rsidRPr="00000000" w14:paraId="00000084">
      <w:pPr>
        <w:pStyle w:val="Heading4"/>
        <w:keepNext w:val="0"/>
        <w:keepLines w:val="0"/>
        <w:spacing w:after="40" w:before="240" w:lineRule="auto"/>
        <w:ind w:left="-630" w:firstLine="0"/>
        <w:rPr>
          <w:b w:val="1"/>
          <w:color w:val="000000"/>
          <w:sz w:val="22"/>
          <w:szCs w:val="22"/>
        </w:rPr>
      </w:pPr>
      <w:bookmarkStart w:colFirst="0" w:colLast="0" w:name="_pwehoo8jclge" w:id="15"/>
      <w:bookmarkEnd w:id="15"/>
      <w:r w:rsidDel="00000000" w:rsidR="00000000" w:rsidRPr="00000000">
        <w:rPr>
          <w:b w:val="1"/>
          <w:color w:val="000000"/>
          <w:sz w:val="22"/>
          <w:szCs w:val="22"/>
          <w:rtl w:val="0"/>
        </w:rPr>
        <w:t xml:space="preserve">Communications &amp; Monitoring</w:t>
      </w:r>
    </w:p>
    <w:p w:rsidR="00000000" w:rsidDel="00000000" w:rsidP="00000000" w:rsidRDefault="00000000" w:rsidRPr="00000000" w14:paraId="00000085">
      <w:pPr>
        <w:spacing w:after="240" w:before="240" w:lineRule="auto"/>
        <w:ind w:left="-630" w:firstLine="0"/>
        <w:rPr>
          <w:highlight w:val="yellow"/>
        </w:rPr>
      </w:pPr>
      <w:r w:rsidDel="00000000" w:rsidR="00000000" w:rsidRPr="00000000">
        <w:rPr>
          <w:b w:val="1"/>
          <w:rtl w:val="0"/>
        </w:rPr>
        <w:t xml:space="preserve">Communication System (Intercoms)</w:t>
      </w:r>
      <w:r w:rsidDel="00000000" w:rsidR="00000000" w:rsidRPr="00000000">
        <w:rPr>
          <w:rtl w:val="0"/>
        </w:rPr>
        <w:t xml:space="preserve">: The auditorium is equipped with an intercom system, with stations located in the A/V box and backstage on stage right. </w:t>
      </w:r>
      <w:r w:rsidDel="00000000" w:rsidR="00000000" w:rsidRPr="00000000">
        <w:rPr>
          <w:rtl w:val="0"/>
        </w:rPr>
      </w:r>
    </w:p>
    <w:p w:rsidR="00000000" w:rsidDel="00000000" w:rsidP="00000000" w:rsidRDefault="00000000" w:rsidRPr="00000000" w14:paraId="00000086">
      <w:pPr>
        <w:spacing w:after="240" w:before="240" w:lineRule="auto"/>
        <w:ind w:left="-630" w:firstLine="0"/>
        <w:rPr/>
      </w:pPr>
      <w:r w:rsidDel="00000000" w:rsidR="00000000" w:rsidRPr="00000000">
        <w:rPr>
          <w:b w:val="1"/>
          <w:rtl w:val="0"/>
        </w:rPr>
        <w:t xml:space="preserve">Video Monitoring</w:t>
      </w:r>
      <w:r w:rsidDel="00000000" w:rsidR="00000000" w:rsidRPr="00000000">
        <w:rPr>
          <w:rtl w:val="0"/>
        </w:rPr>
        <w:t xml:space="preserve">: Video feeds are available in the auditorium for monitoring the show from backstage, the green rooms, the A/V room, and the lobby, providing visibility for stage management and other staff.</w:t>
      </w:r>
      <w:r w:rsidDel="00000000" w:rsidR="00000000" w:rsidRPr="00000000">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133350</wp:posOffset>
            </wp:positionV>
            <wp:extent cx="4729163" cy="3152775"/>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4729163" cy="3152775"/>
                    </a:xfrm>
                    <a:prstGeom prst="rect"/>
                    <a:ln/>
                  </pic:spPr>
                </pic:pic>
              </a:graphicData>
            </a:graphic>
          </wp:anchor>
        </w:drawing>
      </w:r>
    </w:p>
    <w:p w:rsidR="00000000" w:rsidDel="00000000" w:rsidP="00000000" w:rsidRDefault="00000000" w:rsidRPr="00000000" w14:paraId="00000087">
      <w:pPr>
        <w:pStyle w:val="Heading4"/>
        <w:keepNext w:val="0"/>
        <w:keepLines w:val="0"/>
        <w:spacing w:after="40" w:before="240" w:lineRule="auto"/>
        <w:ind w:left="-630" w:firstLine="0"/>
        <w:rPr>
          <w:b w:val="1"/>
          <w:color w:val="000000"/>
          <w:sz w:val="22"/>
          <w:szCs w:val="22"/>
        </w:rPr>
      </w:pPr>
      <w:bookmarkStart w:colFirst="0" w:colLast="0" w:name="_1zhgxwp6j4xj" w:id="16"/>
      <w:bookmarkEnd w:id="16"/>
      <w:r w:rsidDel="00000000" w:rsidR="00000000" w:rsidRPr="00000000">
        <w:rPr>
          <w:b w:val="1"/>
          <w:color w:val="000000"/>
          <w:sz w:val="22"/>
          <w:szCs w:val="22"/>
          <w:rtl w:val="0"/>
        </w:rPr>
        <w:t xml:space="preserve">Spare Line Sets  for Scenic Elements</w:t>
      </w:r>
    </w:p>
    <w:p w:rsidR="00000000" w:rsidDel="00000000" w:rsidP="00000000" w:rsidRDefault="00000000" w:rsidRPr="00000000" w14:paraId="00000088">
      <w:pPr>
        <w:spacing w:after="240" w:before="240" w:lineRule="auto"/>
        <w:ind w:left="-630" w:firstLine="0"/>
        <w:rPr>
          <w:highlight w:val="yellow"/>
        </w:rPr>
      </w:pPr>
      <w:r w:rsidDel="00000000" w:rsidR="00000000" w:rsidRPr="00000000">
        <w:rPr>
          <w:b w:val="1"/>
          <w:rtl w:val="0"/>
        </w:rPr>
        <w:t xml:space="preserve">Line Sets</w:t>
      </w:r>
      <w:r w:rsidDel="00000000" w:rsidR="00000000" w:rsidRPr="00000000">
        <w:rPr>
          <w:rtl w:val="0"/>
        </w:rPr>
        <w:t xml:space="preserve">: Available at lines #7, #9, #13, #14, #18, #19, and #26 for additional rigging or purposes.</w:t>
      </w:r>
      <w:r w:rsidDel="00000000" w:rsidR="00000000" w:rsidRPr="00000000">
        <w:rPr>
          <w:rtl w:val="0"/>
        </w:rPr>
      </w:r>
    </w:p>
    <w:p w:rsidR="00000000" w:rsidDel="00000000" w:rsidP="00000000" w:rsidRDefault="00000000" w:rsidRPr="00000000" w14:paraId="00000089">
      <w:pPr>
        <w:pStyle w:val="Heading1"/>
        <w:keepNext w:val="0"/>
        <w:keepLines w:val="0"/>
        <w:spacing w:before="280" w:lineRule="auto"/>
        <w:ind w:left="-630" w:firstLine="0"/>
        <w:rPr>
          <w:b w:val="1"/>
          <w:color w:val="990000"/>
        </w:rPr>
      </w:pPr>
      <w:bookmarkStart w:colFirst="0" w:colLast="0" w:name="_uf7wqaqlol2x" w:id="17"/>
      <w:bookmarkEnd w:id="17"/>
      <w:r w:rsidDel="00000000" w:rsidR="00000000" w:rsidRPr="00000000">
        <w:rPr>
          <w:b w:val="1"/>
          <w:color w:val="990000"/>
          <w:rtl w:val="0"/>
        </w:rPr>
        <w:t xml:space="preserve">Lighting</w:t>
      </w:r>
    </w:p>
    <w:p w:rsidR="00000000" w:rsidDel="00000000" w:rsidP="00000000" w:rsidRDefault="00000000" w:rsidRPr="00000000" w14:paraId="0000008A">
      <w:pPr>
        <w:pStyle w:val="Heading4"/>
        <w:keepNext w:val="0"/>
        <w:keepLines w:val="0"/>
        <w:spacing w:after="40" w:before="240" w:lineRule="auto"/>
        <w:ind w:left="-630" w:firstLine="0"/>
        <w:rPr>
          <w:b w:val="1"/>
          <w:color w:val="000000"/>
          <w:sz w:val="22"/>
          <w:szCs w:val="22"/>
        </w:rPr>
      </w:pPr>
      <w:bookmarkStart w:colFirst="0" w:colLast="0" w:name="_94bzzv1yikqc" w:id="18"/>
      <w:bookmarkEnd w:id="18"/>
      <w:r w:rsidDel="00000000" w:rsidR="00000000" w:rsidRPr="00000000">
        <w:rPr>
          <w:b w:val="1"/>
          <w:color w:val="000000"/>
          <w:sz w:val="22"/>
          <w:szCs w:val="22"/>
          <w:rtl w:val="0"/>
        </w:rPr>
        <w:t xml:space="preserve">Lighting &amp; System </w:t>
      </w:r>
    </w:p>
    <w:p w:rsidR="00000000" w:rsidDel="00000000" w:rsidP="00000000" w:rsidRDefault="00000000" w:rsidRPr="00000000" w14:paraId="0000008B">
      <w:pPr>
        <w:ind w:left="-630" w:firstLine="0"/>
        <w:rPr/>
      </w:pPr>
      <w:r w:rsidDel="00000000" w:rsidR="00000000" w:rsidRPr="00000000">
        <w:rPr>
          <w:rtl w:val="0"/>
        </w:rPr>
      </w:r>
    </w:p>
    <w:p w:rsidR="00000000" w:rsidDel="00000000" w:rsidP="00000000" w:rsidRDefault="00000000" w:rsidRPr="00000000" w14:paraId="0000008C">
      <w:pPr>
        <w:ind w:left="-630" w:firstLine="0"/>
        <w:rPr/>
      </w:pPr>
      <w:r w:rsidDel="00000000" w:rsidR="00000000" w:rsidRPr="00000000">
        <w:rPr>
          <w:b w:val="1"/>
          <w:rtl w:val="0"/>
        </w:rPr>
        <w:t xml:space="preserve">Edward Little Light Plot 2024: </w:t>
      </w:r>
      <w:r w:rsidDel="00000000" w:rsidR="00000000" w:rsidRPr="00000000">
        <w:rPr>
          <w:rtl w:val="0"/>
        </w:rPr>
        <w:t xml:space="preserve">See </w:t>
      </w:r>
      <w:hyperlink r:id="rId16">
        <w:r w:rsidDel="00000000" w:rsidR="00000000" w:rsidRPr="00000000">
          <w:rPr>
            <w:color w:val="1155cc"/>
            <w:u w:val="single"/>
            <w:rtl w:val="0"/>
          </w:rPr>
          <w:t xml:space="preserve">Light Plot Schedule</w:t>
        </w:r>
      </w:hyperlink>
      <w:r w:rsidDel="00000000" w:rsidR="00000000" w:rsidRPr="00000000">
        <w:rPr>
          <w:rtl w:val="0"/>
        </w:rPr>
        <w:t xml:space="preserve"> for more information. </w:t>
      </w:r>
      <w:r w:rsidDel="00000000" w:rsidR="00000000" w:rsidRPr="00000000">
        <w:rPr>
          <w:rtl w:val="0"/>
        </w:rPr>
      </w:r>
    </w:p>
    <w:p w:rsidR="00000000" w:rsidDel="00000000" w:rsidP="00000000" w:rsidRDefault="00000000" w:rsidRPr="00000000" w14:paraId="0000008D">
      <w:pPr>
        <w:spacing w:after="240" w:before="240" w:lineRule="auto"/>
        <w:ind w:left="-630" w:firstLine="0"/>
        <w:rPr/>
      </w:pPr>
      <w:r w:rsidDel="00000000" w:rsidR="00000000" w:rsidRPr="00000000">
        <w:rPr>
          <w:b w:val="1"/>
          <w:rtl w:val="0"/>
        </w:rPr>
        <w:t xml:space="preserve">Lighting Positions</w:t>
      </w:r>
      <w:r w:rsidDel="00000000" w:rsidR="00000000" w:rsidRPr="00000000">
        <w:rPr>
          <w:rtl w:val="0"/>
        </w:rPr>
        <w:t xml:space="preserve">:</w:t>
      </w:r>
    </w:p>
    <w:p w:rsidR="00000000" w:rsidDel="00000000" w:rsidP="00000000" w:rsidRDefault="00000000" w:rsidRPr="00000000" w14:paraId="0000008E">
      <w:pPr>
        <w:numPr>
          <w:ilvl w:val="0"/>
          <w:numId w:val="1"/>
        </w:numPr>
        <w:spacing w:after="0" w:afterAutospacing="0" w:before="240" w:lineRule="auto"/>
        <w:ind w:left="720" w:hanging="360"/>
        <w:rPr/>
      </w:pPr>
      <w:r w:rsidDel="00000000" w:rsidR="00000000" w:rsidRPr="00000000">
        <w:rPr>
          <w:rtl w:val="0"/>
        </w:rPr>
        <w:t xml:space="preserve">FOH Catwalk</w:t>
      </w:r>
    </w:p>
    <w:p w:rsidR="00000000" w:rsidDel="00000000" w:rsidP="00000000" w:rsidRDefault="00000000" w:rsidRPr="00000000" w14:paraId="0000008F">
      <w:pPr>
        <w:numPr>
          <w:ilvl w:val="0"/>
          <w:numId w:val="1"/>
        </w:numPr>
        <w:spacing w:after="0" w:afterAutospacing="0" w:before="0" w:beforeAutospacing="0" w:lineRule="auto"/>
        <w:ind w:left="720" w:hanging="360"/>
        <w:rPr/>
      </w:pPr>
      <w:r w:rsidDel="00000000" w:rsidR="00000000" w:rsidRPr="00000000">
        <w:rPr>
          <w:rtl w:val="0"/>
        </w:rPr>
        <w:t xml:space="preserve">Balcony Rail</w:t>
      </w:r>
    </w:p>
    <w:p w:rsidR="00000000" w:rsidDel="00000000" w:rsidP="00000000" w:rsidRDefault="00000000" w:rsidRPr="00000000" w14:paraId="00000090">
      <w:pPr>
        <w:numPr>
          <w:ilvl w:val="0"/>
          <w:numId w:val="1"/>
        </w:numPr>
        <w:spacing w:after="0" w:afterAutospacing="0" w:before="0" w:beforeAutospacing="0" w:lineRule="auto"/>
        <w:ind w:left="720" w:hanging="360"/>
        <w:rPr/>
      </w:pPr>
      <w:r w:rsidDel="00000000" w:rsidR="00000000" w:rsidRPr="00000000">
        <w:rPr>
          <w:rtl w:val="0"/>
        </w:rPr>
        <w:t xml:space="preserve">Box Booms (Left &amp; Right)</w:t>
      </w:r>
    </w:p>
    <w:p w:rsidR="00000000" w:rsidDel="00000000" w:rsidP="00000000" w:rsidRDefault="00000000" w:rsidRPr="00000000" w14:paraId="00000091">
      <w:pPr>
        <w:numPr>
          <w:ilvl w:val="0"/>
          <w:numId w:val="1"/>
        </w:numPr>
        <w:spacing w:after="240" w:before="0" w:beforeAutospacing="0" w:lineRule="auto"/>
        <w:ind w:left="720" w:hanging="360"/>
        <w:rPr/>
      </w:pPr>
      <w:r w:rsidDel="00000000" w:rsidR="00000000" w:rsidRPr="00000000">
        <w:rPr>
          <w:rtl w:val="0"/>
        </w:rPr>
        <w:t xml:space="preserve">Box Rail (Left &amp; Right)</w:t>
      </w:r>
    </w:p>
    <w:p w:rsidR="00000000" w:rsidDel="00000000" w:rsidP="00000000" w:rsidRDefault="00000000" w:rsidRPr="00000000" w14:paraId="00000092">
      <w:pPr>
        <w:spacing w:after="240" w:before="240" w:lineRule="auto"/>
        <w:ind w:left="-630" w:firstLine="0"/>
        <w:rPr>
          <w:b w:val="1"/>
        </w:rPr>
      </w:pPr>
      <w:r w:rsidDel="00000000" w:rsidR="00000000" w:rsidRPr="00000000">
        <w:rPr>
          <w:b w:val="1"/>
          <w:rtl w:val="0"/>
        </w:rPr>
        <w:t xml:space="preserve">Electrics:</w:t>
      </w:r>
    </w:p>
    <w:p w:rsidR="00000000" w:rsidDel="00000000" w:rsidP="00000000" w:rsidRDefault="00000000" w:rsidRPr="00000000" w14:paraId="00000093">
      <w:pPr>
        <w:spacing w:after="240" w:before="240" w:lineRule="auto"/>
        <w:ind w:left="-630" w:firstLine="0"/>
        <w:rPr/>
      </w:pPr>
      <w:r w:rsidDel="00000000" w:rsidR="00000000" w:rsidRPr="00000000">
        <w:rPr>
          <w:rtl w:val="0"/>
        </w:rPr>
        <w:t xml:space="preserve">No. 1 Electric</w:t>
      </w:r>
    </w:p>
    <w:p w:rsidR="00000000" w:rsidDel="00000000" w:rsidP="00000000" w:rsidRDefault="00000000" w:rsidRPr="00000000" w14:paraId="00000094">
      <w:pPr>
        <w:spacing w:after="240" w:before="240" w:lineRule="auto"/>
        <w:ind w:left="-630" w:firstLine="0"/>
        <w:rPr/>
      </w:pPr>
      <w:r w:rsidDel="00000000" w:rsidR="00000000" w:rsidRPr="00000000">
        <w:rPr>
          <w:rtl w:val="0"/>
        </w:rPr>
        <w:t xml:space="preserve">No. 2 Electric</w:t>
      </w:r>
    </w:p>
    <w:p w:rsidR="00000000" w:rsidDel="00000000" w:rsidP="00000000" w:rsidRDefault="00000000" w:rsidRPr="00000000" w14:paraId="00000095">
      <w:pPr>
        <w:spacing w:after="240" w:before="240" w:lineRule="auto"/>
        <w:ind w:left="-630" w:firstLine="0"/>
        <w:rPr/>
      </w:pPr>
      <w:r w:rsidDel="00000000" w:rsidR="00000000" w:rsidRPr="00000000">
        <w:rPr>
          <w:rtl w:val="0"/>
        </w:rPr>
        <w:t xml:space="preserve">No. 3 Electric</w:t>
      </w:r>
    </w:p>
    <w:p w:rsidR="00000000" w:rsidDel="00000000" w:rsidP="00000000" w:rsidRDefault="00000000" w:rsidRPr="00000000" w14:paraId="00000096">
      <w:pPr>
        <w:spacing w:after="240" w:before="240" w:lineRule="auto"/>
        <w:ind w:left="-630" w:firstLine="0"/>
        <w:rPr/>
      </w:pPr>
      <w:r w:rsidDel="00000000" w:rsidR="00000000" w:rsidRPr="00000000">
        <w:rPr>
          <w:rtl w:val="0"/>
        </w:rPr>
        <w:t xml:space="preserve">No. 4 Electric</w:t>
      </w:r>
    </w:p>
    <w:p w:rsidR="00000000" w:rsidDel="00000000" w:rsidP="00000000" w:rsidRDefault="00000000" w:rsidRPr="00000000" w14:paraId="00000097">
      <w:pPr>
        <w:spacing w:after="240" w:before="240" w:lineRule="auto"/>
        <w:ind w:left="-630" w:firstLine="0"/>
        <w:rPr/>
      </w:pPr>
      <w:r w:rsidDel="00000000" w:rsidR="00000000" w:rsidRPr="00000000">
        <w:rPr>
          <w:b w:val="1"/>
          <w:rtl w:val="0"/>
        </w:rPr>
        <w:t xml:space="preserve">Stage Booms (Left &amp; Right): </w:t>
      </w:r>
      <w:r w:rsidDel="00000000" w:rsidR="00000000" w:rsidRPr="00000000">
        <w:rPr>
          <w:rtl w:val="0"/>
        </w:rPr>
        <w:t xml:space="preserve">Pipe &amp; Base are available as needed (8 total). </w:t>
      </w:r>
      <w:r w:rsidDel="00000000" w:rsidR="00000000" w:rsidRPr="00000000">
        <w:rPr>
          <w:rtl w:val="0"/>
        </w:rPr>
      </w:r>
    </w:p>
    <w:p w:rsidR="00000000" w:rsidDel="00000000" w:rsidP="00000000" w:rsidRDefault="00000000" w:rsidRPr="00000000" w14:paraId="00000098">
      <w:pPr>
        <w:pStyle w:val="Heading4"/>
        <w:keepNext w:val="0"/>
        <w:keepLines w:val="0"/>
        <w:spacing w:after="40" w:before="240" w:lineRule="auto"/>
        <w:ind w:left="-630" w:firstLine="0"/>
        <w:rPr>
          <w:b w:val="1"/>
          <w:color w:val="000000"/>
          <w:sz w:val="22"/>
          <w:szCs w:val="22"/>
        </w:rPr>
      </w:pPr>
      <w:bookmarkStart w:colFirst="0" w:colLast="0" w:name="_o7k3v92cm72m" w:id="19"/>
      <w:bookmarkEnd w:id="19"/>
      <w:r w:rsidDel="00000000" w:rsidR="00000000" w:rsidRPr="00000000">
        <w:rPr>
          <w:b w:val="1"/>
          <w:color w:val="000000"/>
          <w:sz w:val="22"/>
          <w:szCs w:val="22"/>
          <w:rtl w:val="0"/>
        </w:rPr>
        <w:t xml:space="preserve">Lighting Console</w:t>
      </w:r>
    </w:p>
    <w:p w:rsidR="00000000" w:rsidDel="00000000" w:rsidP="00000000" w:rsidRDefault="00000000" w:rsidRPr="00000000" w14:paraId="00000099">
      <w:pPr>
        <w:spacing w:after="240" w:before="240" w:lineRule="auto"/>
        <w:ind w:left="-630" w:firstLine="0"/>
        <w:rPr/>
      </w:pPr>
      <w:r w:rsidDel="00000000" w:rsidR="00000000" w:rsidRPr="00000000">
        <w:rPr>
          <w:b w:val="1"/>
          <w:rtl w:val="0"/>
        </w:rPr>
        <w:t xml:space="preserve">Console Type: </w:t>
      </w:r>
      <w:r w:rsidDel="00000000" w:rsidR="00000000" w:rsidRPr="00000000">
        <w:rPr>
          <w:rtl w:val="0"/>
        </w:rPr>
        <w:t xml:space="preserve">ETC Element 2</w:t>
      </w:r>
    </w:p>
    <w:p w:rsidR="00000000" w:rsidDel="00000000" w:rsidP="00000000" w:rsidRDefault="00000000" w:rsidRPr="00000000" w14:paraId="0000009A">
      <w:pPr>
        <w:spacing w:after="240" w:before="240" w:lineRule="auto"/>
        <w:ind w:left="-630" w:firstLine="0"/>
        <w:rPr/>
      </w:pPr>
      <w:r w:rsidDel="00000000" w:rsidR="00000000" w:rsidRPr="00000000">
        <w:rPr>
          <w:b w:val="1"/>
          <w:rtl w:val="0"/>
        </w:rPr>
        <w:t xml:space="preserve">Control Locations</w:t>
      </w:r>
      <w:r w:rsidDel="00000000" w:rsidR="00000000" w:rsidRPr="00000000">
        <w:rPr>
          <w:rtl w:val="0"/>
        </w:rPr>
        <w:t xml:space="preserve">:</w:t>
      </w:r>
    </w:p>
    <w:p w:rsidR="00000000" w:rsidDel="00000000" w:rsidP="00000000" w:rsidRDefault="00000000" w:rsidRPr="00000000" w14:paraId="0000009B">
      <w:pPr>
        <w:spacing w:after="240" w:before="240" w:lineRule="auto"/>
        <w:ind w:left="-630" w:firstLine="0"/>
        <w:rPr/>
      </w:pPr>
      <w:r w:rsidDel="00000000" w:rsidR="00000000" w:rsidRPr="00000000">
        <w:rPr>
          <w:rtl w:val="0"/>
        </w:rPr>
        <w:t xml:space="preserve">Lights can be controlled via the A/V room, the theater A/V table in the lower level, and backstage.</w:t>
      </w:r>
    </w:p>
    <w:p w:rsidR="00000000" w:rsidDel="00000000" w:rsidP="00000000" w:rsidRDefault="00000000" w:rsidRPr="00000000" w14:paraId="0000009C">
      <w:pPr>
        <w:spacing w:after="240" w:before="240" w:lineRule="auto"/>
        <w:ind w:left="-630" w:firstLine="0"/>
        <w:rPr/>
      </w:pPr>
      <w:r w:rsidDel="00000000" w:rsidR="00000000" w:rsidRPr="00000000">
        <w:rPr>
          <w:rtl w:val="0"/>
        </w:rPr>
        <w:t xml:space="preserve">The house lights and basic lighting functions are available through a separate pre-set touchpad system, eliminating the need to use the lighting board for basic A/V operations. The lighting board is reserved for advanced productions.</w:t>
      </w:r>
    </w:p>
    <w:p w:rsidR="00000000" w:rsidDel="00000000" w:rsidP="00000000" w:rsidRDefault="00000000" w:rsidRPr="00000000" w14:paraId="0000009D">
      <w:pPr>
        <w:spacing w:after="240" w:before="240" w:lineRule="auto"/>
        <w:ind w:left="-630" w:firstLine="0"/>
        <w:rPr>
          <w:b w:val="1"/>
        </w:rPr>
      </w:pPr>
      <w:r w:rsidDel="00000000" w:rsidR="00000000" w:rsidRPr="00000000">
        <w:rPr>
          <w:b w:val="1"/>
          <w:rtl w:val="0"/>
        </w:rPr>
        <w:t xml:space="preserve">Heading Lighting System</w:t>
      </w:r>
    </w:p>
    <w:p w:rsidR="00000000" w:rsidDel="00000000" w:rsidP="00000000" w:rsidRDefault="00000000" w:rsidRPr="00000000" w14:paraId="0000009E">
      <w:pPr>
        <w:spacing w:after="240" w:before="240" w:lineRule="auto"/>
        <w:ind w:left="-630" w:firstLine="0"/>
        <w:rPr/>
      </w:pPr>
      <w:r w:rsidDel="00000000" w:rsidR="00000000" w:rsidRPr="00000000">
        <w:rPr>
          <w:rtl w:val="0"/>
        </w:rPr>
        <w:t xml:space="preserve">Consists of 288 ETC IQ Relays. </w:t>
      </w:r>
    </w:p>
    <w:p w:rsidR="00000000" w:rsidDel="00000000" w:rsidP="00000000" w:rsidRDefault="00000000" w:rsidRPr="00000000" w14:paraId="0000009F">
      <w:pPr>
        <w:spacing w:after="240" w:before="240" w:lineRule="auto"/>
        <w:ind w:left="-630" w:firstLine="0"/>
        <w:rPr>
          <w:b w:val="1"/>
          <w:color w:val="000000"/>
          <w:sz w:val="22"/>
          <w:szCs w:val="22"/>
        </w:rPr>
      </w:pPr>
      <w:r w:rsidDel="00000000" w:rsidR="00000000" w:rsidRPr="00000000">
        <w:rPr>
          <w:b w:val="1"/>
          <w:color w:val="000000"/>
          <w:sz w:val="22"/>
          <w:szCs w:val="22"/>
          <w:rtl w:val="0"/>
        </w:rPr>
        <w:t xml:space="preserve">Lighting Fixtures</w:t>
      </w:r>
    </w:p>
    <w:p w:rsidR="00000000" w:rsidDel="00000000" w:rsidP="00000000" w:rsidRDefault="00000000" w:rsidRPr="00000000" w14:paraId="000000A0">
      <w:pPr>
        <w:spacing w:after="240" w:before="240" w:lineRule="auto"/>
        <w:ind w:left="-630" w:firstLine="0"/>
        <w:rPr/>
      </w:pPr>
      <w:r w:rsidDel="00000000" w:rsidR="00000000" w:rsidRPr="00000000">
        <w:rPr>
          <w:b w:val="1"/>
          <w:rtl w:val="0"/>
        </w:rPr>
        <w:t xml:space="preserve">ETC ColorSource Spot Deep Blue</w:t>
      </w:r>
      <w:r w:rsidDel="00000000" w:rsidR="00000000" w:rsidRPr="00000000">
        <w:rPr>
          <w:rtl w:val="0"/>
        </w:rPr>
        <w:t xml:space="preserve">:</w:t>
      </w:r>
    </w:p>
    <w:p w:rsidR="00000000" w:rsidDel="00000000" w:rsidP="00000000" w:rsidRDefault="00000000" w:rsidRPr="00000000" w14:paraId="000000A1">
      <w:pPr>
        <w:spacing w:after="240" w:before="240" w:lineRule="auto"/>
        <w:ind w:left="-630" w:firstLine="0"/>
        <w:rPr/>
      </w:pPr>
      <w:r w:rsidDel="00000000" w:rsidR="00000000" w:rsidRPr="00000000">
        <w:rPr>
          <w:rtl w:val="0"/>
        </w:rPr>
        <w:t xml:space="preserve">20 units (CSSPOTDB 410 LT)</w:t>
      </w:r>
    </w:p>
    <w:p w:rsidR="00000000" w:rsidDel="00000000" w:rsidP="00000000" w:rsidRDefault="00000000" w:rsidRPr="00000000" w14:paraId="000000A2">
      <w:pPr>
        <w:spacing w:after="240" w:before="240" w:lineRule="auto"/>
        <w:ind w:left="-630" w:firstLine="0"/>
        <w:rPr/>
      </w:pPr>
      <w:r w:rsidDel="00000000" w:rsidR="00000000" w:rsidRPr="00000000">
        <w:rPr>
          <w:rtl w:val="0"/>
        </w:rPr>
        <w:t xml:space="preserve">14 units (CSSPOTDB 419 EDLT)</w:t>
      </w:r>
    </w:p>
    <w:p w:rsidR="00000000" w:rsidDel="00000000" w:rsidP="00000000" w:rsidRDefault="00000000" w:rsidRPr="00000000" w14:paraId="000000A3">
      <w:pPr>
        <w:spacing w:after="240" w:before="240" w:lineRule="auto"/>
        <w:ind w:left="-630" w:firstLine="0"/>
        <w:rPr/>
      </w:pPr>
      <w:r w:rsidDel="00000000" w:rsidR="00000000" w:rsidRPr="00000000">
        <w:rPr>
          <w:rtl w:val="0"/>
        </w:rPr>
        <w:t xml:space="preserve">16 units (CSSPOTDB 426 EDLT)</w:t>
      </w:r>
    </w:p>
    <w:p w:rsidR="00000000" w:rsidDel="00000000" w:rsidP="00000000" w:rsidRDefault="00000000" w:rsidRPr="00000000" w14:paraId="000000A4">
      <w:pPr>
        <w:spacing w:after="240" w:before="240" w:lineRule="auto"/>
        <w:ind w:left="-630" w:firstLine="0"/>
        <w:rPr/>
      </w:pPr>
      <w:r w:rsidDel="00000000" w:rsidR="00000000" w:rsidRPr="00000000">
        <w:rPr>
          <w:rtl w:val="0"/>
        </w:rPr>
        <w:t xml:space="preserve">32 units (CSSPOTDB 436 EDLT)</w:t>
      </w:r>
    </w:p>
    <w:p w:rsidR="00000000" w:rsidDel="00000000" w:rsidP="00000000" w:rsidRDefault="00000000" w:rsidRPr="00000000" w14:paraId="000000A5">
      <w:pPr>
        <w:spacing w:after="240" w:before="240" w:lineRule="auto"/>
        <w:ind w:left="-630" w:firstLine="0"/>
        <w:rPr/>
      </w:pPr>
      <w:r w:rsidDel="00000000" w:rsidR="00000000" w:rsidRPr="00000000">
        <w:rPr>
          <w:rtl w:val="0"/>
        </w:rPr>
        <w:t xml:space="preserve">6 units (CSSPOTDB LED50LT)</w:t>
      </w:r>
    </w:p>
    <w:p w:rsidR="00000000" w:rsidDel="00000000" w:rsidP="00000000" w:rsidRDefault="00000000" w:rsidRPr="00000000" w14:paraId="000000A6">
      <w:pPr>
        <w:spacing w:after="240" w:before="240" w:lineRule="auto"/>
        <w:ind w:left="-630" w:firstLine="0"/>
        <w:rPr/>
      </w:pPr>
      <w:r w:rsidDel="00000000" w:rsidR="00000000" w:rsidRPr="00000000">
        <w:rPr>
          <w:b w:val="1"/>
          <w:rtl w:val="0"/>
        </w:rPr>
        <w:t xml:space="preserve">ETC ColorSource PAR</w:t>
      </w:r>
      <w:r w:rsidDel="00000000" w:rsidR="00000000" w:rsidRPr="00000000">
        <w:rPr>
          <w:rtl w:val="0"/>
        </w:rPr>
        <w:t xml:space="preserve">:</w:t>
      </w:r>
    </w:p>
    <w:p w:rsidR="00000000" w:rsidDel="00000000" w:rsidP="00000000" w:rsidRDefault="00000000" w:rsidRPr="00000000" w14:paraId="000000A7">
      <w:pPr>
        <w:spacing w:after="240" w:before="240" w:lineRule="auto"/>
        <w:ind w:left="-630" w:firstLine="0"/>
        <w:rPr/>
      </w:pPr>
      <w:r w:rsidDel="00000000" w:rsidR="00000000" w:rsidRPr="00000000">
        <w:rPr>
          <w:rtl w:val="0"/>
        </w:rPr>
        <w:t xml:space="preserve">30 units, with accompanying lens kits and barn doors.</w:t>
      </w:r>
    </w:p>
    <w:p w:rsidR="00000000" w:rsidDel="00000000" w:rsidP="00000000" w:rsidRDefault="00000000" w:rsidRPr="00000000" w14:paraId="000000A8">
      <w:pPr>
        <w:spacing w:after="240" w:before="240" w:lineRule="auto"/>
        <w:ind w:left="-630" w:firstLine="0"/>
        <w:rPr/>
      </w:pPr>
      <w:r w:rsidDel="00000000" w:rsidR="00000000" w:rsidRPr="00000000">
        <w:rPr>
          <w:b w:val="1"/>
          <w:rtl w:val="0"/>
        </w:rPr>
        <w:t xml:space="preserve">ETC ColorSource CYC</w:t>
      </w:r>
      <w:r w:rsidDel="00000000" w:rsidR="00000000" w:rsidRPr="00000000">
        <w:rPr>
          <w:rtl w:val="0"/>
        </w:rPr>
        <w:t xml:space="preserve">:</w:t>
      </w:r>
    </w:p>
    <w:p w:rsidR="00000000" w:rsidDel="00000000" w:rsidP="00000000" w:rsidRDefault="00000000" w:rsidRPr="00000000" w14:paraId="000000A9">
      <w:pPr>
        <w:spacing w:after="240" w:before="240" w:lineRule="auto"/>
        <w:ind w:left="-630" w:firstLine="0"/>
        <w:rPr/>
      </w:pPr>
      <w:r w:rsidDel="00000000" w:rsidR="00000000" w:rsidRPr="00000000">
        <w:rPr>
          <w:rtl w:val="0"/>
        </w:rPr>
        <w:t xml:space="preserve">7 units for lighting the cyclorama.</w:t>
      </w:r>
    </w:p>
    <w:p w:rsidR="00000000" w:rsidDel="00000000" w:rsidP="00000000" w:rsidRDefault="00000000" w:rsidRPr="00000000" w14:paraId="000000AA">
      <w:pPr>
        <w:spacing w:after="240" w:before="240" w:lineRule="auto"/>
        <w:ind w:left="-630" w:firstLine="0"/>
        <w:rPr/>
      </w:pPr>
      <w:r w:rsidDel="00000000" w:rsidR="00000000" w:rsidRPr="00000000">
        <w:rPr>
          <w:b w:val="1"/>
          <w:rtl w:val="0"/>
        </w:rPr>
        <w:t xml:space="preserve">Followspots</w:t>
      </w:r>
      <w:r w:rsidDel="00000000" w:rsidR="00000000" w:rsidRPr="00000000">
        <w:rPr>
          <w:rtl w:val="0"/>
        </w:rPr>
        <w:t xml:space="preserve">:</w:t>
      </w:r>
    </w:p>
    <w:p w:rsidR="00000000" w:rsidDel="00000000" w:rsidP="00000000" w:rsidRDefault="00000000" w:rsidRPr="00000000" w14:paraId="000000AB">
      <w:pPr>
        <w:spacing w:after="240" w:before="240" w:lineRule="auto"/>
        <w:ind w:left="-630" w:firstLine="0"/>
        <w:rPr/>
      </w:pPr>
      <w:r w:rsidDel="00000000" w:rsidR="00000000" w:rsidRPr="00000000">
        <w:rPr>
          <w:rtl w:val="0"/>
        </w:rPr>
        <w:t xml:space="preserve">2 Strong Ultra ArcSeries II followspots.</w:t>
      </w:r>
    </w:p>
    <w:p w:rsidR="00000000" w:rsidDel="00000000" w:rsidP="00000000" w:rsidRDefault="00000000" w:rsidRPr="00000000" w14:paraId="000000AC">
      <w:pPr>
        <w:pStyle w:val="Heading4"/>
        <w:keepNext w:val="0"/>
        <w:keepLines w:val="0"/>
        <w:spacing w:after="40" w:before="240" w:lineRule="auto"/>
        <w:ind w:left="-630" w:firstLine="0"/>
        <w:rPr>
          <w:b w:val="1"/>
          <w:color w:val="000000"/>
          <w:sz w:val="22"/>
          <w:szCs w:val="22"/>
        </w:rPr>
      </w:pPr>
      <w:bookmarkStart w:colFirst="0" w:colLast="0" w:name="_vwwsmr93xymh" w:id="20"/>
      <w:bookmarkEnd w:id="20"/>
      <w:r w:rsidDel="00000000" w:rsidR="00000000" w:rsidRPr="00000000">
        <w:rPr>
          <w:b w:val="1"/>
          <w:color w:val="000000"/>
          <w:sz w:val="22"/>
          <w:szCs w:val="22"/>
          <w:rtl w:val="0"/>
        </w:rPr>
        <w:t xml:space="preserve">Lighting Accessories</w:t>
      </w:r>
    </w:p>
    <w:p w:rsidR="00000000" w:rsidDel="00000000" w:rsidP="00000000" w:rsidRDefault="00000000" w:rsidRPr="00000000" w14:paraId="000000AD">
      <w:pPr>
        <w:spacing w:after="240" w:before="240" w:lineRule="auto"/>
        <w:ind w:left="-630" w:firstLine="0"/>
        <w:rPr/>
      </w:pPr>
      <w:r w:rsidDel="00000000" w:rsidR="00000000" w:rsidRPr="00000000">
        <w:rPr>
          <w:b w:val="1"/>
          <w:rtl w:val="0"/>
        </w:rPr>
        <w:t xml:space="preserve">Lens Kits</w:t>
      </w:r>
      <w:r w:rsidDel="00000000" w:rsidR="00000000" w:rsidRPr="00000000">
        <w:rPr>
          <w:rtl w:val="0"/>
        </w:rPr>
        <w:t xml:space="preserve">: Set of 7 diffusion lenses for ColorSouce PAR. </w:t>
      </w:r>
    </w:p>
    <w:p w:rsidR="00000000" w:rsidDel="00000000" w:rsidP="00000000" w:rsidRDefault="00000000" w:rsidRPr="00000000" w14:paraId="000000AE">
      <w:pPr>
        <w:spacing w:after="240" w:before="240" w:lineRule="auto"/>
        <w:ind w:left="-630" w:firstLine="0"/>
        <w:rPr/>
      </w:pPr>
      <w:r w:rsidDel="00000000" w:rsidR="00000000" w:rsidRPr="00000000">
        <w:rPr>
          <w:b w:val="1"/>
          <w:rtl w:val="0"/>
        </w:rPr>
        <w:t xml:space="preserve">Barn Doors</w:t>
      </w:r>
      <w:r w:rsidDel="00000000" w:rsidR="00000000" w:rsidRPr="00000000">
        <w:rPr>
          <w:rtl w:val="0"/>
        </w:rPr>
        <w:t xml:space="preserve">: 35 units (6” 4-way).</w:t>
      </w:r>
    </w:p>
    <w:p w:rsidR="00000000" w:rsidDel="00000000" w:rsidP="00000000" w:rsidRDefault="00000000" w:rsidRPr="00000000" w14:paraId="000000AF">
      <w:pPr>
        <w:spacing w:after="240" w:before="240" w:lineRule="auto"/>
        <w:ind w:left="-630" w:firstLine="0"/>
        <w:rPr/>
      </w:pPr>
      <w:r w:rsidDel="00000000" w:rsidR="00000000" w:rsidRPr="00000000">
        <w:rPr>
          <w:b w:val="1"/>
          <w:rtl w:val="0"/>
        </w:rPr>
        <w:t xml:space="preserve">Top Hats</w:t>
      </w:r>
      <w:r w:rsidDel="00000000" w:rsidR="00000000" w:rsidRPr="00000000">
        <w:rPr>
          <w:rtl w:val="0"/>
        </w:rPr>
        <w:t xml:space="preserve">: 44 units for 19-90 degree ellipsoidals.</w:t>
      </w:r>
    </w:p>
    <w:p w:rsidR="00000000" w:rsidDel="00000000" w:rsidP="00000000" w:rsidRDefault="00000000" w:rsidRPr="00000000" w14:paraId="000000B0">
      <w:pPr>
        <w:spacing w:after="240" w:before="240" w:lineRule="auto"/>
        <w:ind w:left="-630" w:firstLine="0"/>
        <w:rPr/>
      </w:pPr>
      <w:r w:rsidDel="00000000" w:rsidR="00000000" w:rsidRPr="00000000">
        <w:rPr>
          <w:b w:val="1"/>
          <w:rtl w:val="0"/>
        </w:rPr>
        <w:t xml:space="preserve">Half Hats</w:t>
      </w:r>
      <w:r w:rsidDel="00000000" w:rsidR="00000000" w:rsidRPr="00000000">
        <w:rPr>
          <w:rtl w:val="0"/>
        </w:rPr>
        <w:t xml:space="preserve">: 44 units for 19-90 degree ellipsoidals.</w:t>
      </w:r>
    </w:p>
    <w:p w:rsidR="00000000" w:rsidDel="00000000" w:rsidP="00000000" w:rsidRDefault="00000000" w:rsidRPr="00000000" w14:paraId="000000B1">
      <w:pPr>
        <w:spacing w:after="240" w:before="240" w:lineRule="auto"/>
        <w:ind w:left="-630" w:firstLine="0"/>
        <w:rPr/>
      </w:pPr>
      <w:r w:rsidDel="00000000" w:rsidR="00000000" w:rsidRPr="00000000">
        <w:rPr>
          <w:b w:val="1"/>
          <w:rtl w:val="0"/>
        </w:rPr>
        <w:t xml:space="preserve">Drop-in Iris</w:t>
      </w:r>
      <w:r w:rsidDel="00000000" w:rsidR="00000000" w:rsidRPr="00000000">
        <w:rPr>
          <w:rtl w:val="0"/>
        </w:rPr>
        <w:t xml:space="preserve">: 2 units.</w:t>
      </w:r>
    </w:p>
    <w:p w:rsidR="00000000" w:rsidDel="00000000" w:rsidP="00000000" w:rsidRDefault="00000000" w:rsidRPr="00000000" w14:paraId="000000B2">
      <w:pPr>
        <w:spacing w:after="240" w:before="240" w:lineRule="auto"/>
        <w:ind w:left="-630" w:firstLine="0"/>
        <w:rPr/>
      </w:pPr>
      <w:r w:rsidDel="00000000" w:rsidR="00000000" w:rsidRPr="00000000">
        <w:rPr>
          <w:b w:val="1"/>
          <w:rtl w:val="0"/>
        </w:rPr>
        <w:t xml:space="preserve">Pattern Holders</w:t>
      </w:r>
      <w:r w:rsidDel="00000000" w:rsidR="00000000" w:rsidRPr="00000000">
        <w:rPr>
          <w:rtl w:val="0"/>
        </w:rPr>
        <w:t xml:space="preserve">: 8 units (A-size).</w:t>
      </w:r>
    </w:p>
    <w:p w:rsidR="00000000" w:rsidDel="00000000" w:rsidP="00000000" w:rsidRDefault="00000000" w:rsidRPr="00000000" w14:paraId="000000B3">
      <w:pPr>
        <w:pStyle w:val="Heading4"/>
        <w:keepNext w:val="0"/>
        <w:keepLines w:val="0"/>
        <w:spacing w:after="40" w:before="240" w:lineRule="auto"/>
        <w:ind w:left="-630" w:firstLine="0"/>
        <w:rPr>
          <w:b w:val="1"/>
          <w:color w:val="000000"/>
          <w:sz w:val="22"/>
          <w:szCs w:val="22"/>
        </w:rPr>
      </w:pPr>
      <w:bookmarkStart w:colFirst="0" w:colLast="0" w:name="_qu7wrqhuzxl9" w:id="21"/>
      <w:bookmarkEnd w:id="21"/>
      <w:r w:rsidDel="00000000" w:rsidR="00000000" w:rsidRPr="00000000">
        <w:rPr>
          <w:b w:val="1"/>
          <w:color w:val="000000"/>
          <w:sz w:val="22"/>
          <w:szCs w:val="22"/>
          <w:rtl w:val="0"/>
        </w:rPr>
        <w:t xml:space="preserve">Additional Rigging Accessories</w:t>
      </w:r>
    </w:p>
    <w:p w:rsidR="00000000" w:rsidDel="00000000" w:rsidP="00000000" w:rsidRDefault="00000000" w:rsidRPr="00000000" w14:paraId="000000B4">
      <w:pPr>
        <w:spacing w:after="240" w:before="240" w:lineRule="auto"/>
        <w:ind w:left="-630" w:firstLine="0"/>
        <w:rPr/>
      </w:pPr>
      <w:r w:rsidDel="00000000" w:rsidR="00000000" w:rsidRPr="00000000">
        <w:rPr>
          <w:b w:val="1"/>
          <w:rtl w:val="0"/>
        </w:rPr>
        <w:t xml:space="preserve">Side Arms</w:t>
      </w:r>
      <w:r w:rsidDel="00000000" w:rsidR="00000000" w:rsidRPr="00000000">
        <w:rPr>
          <w:rtl w:val="0"/>
        </w:rPr>
        <w:t xml:space="preserve">: 30 units (18” with 2 tees).</w:t>
      </w:r>
    </w:p>
    <w:p w:rsidR="00000000" w:rsidDel="00000000" w:rsidP="00000000" w:rsidRDefault="00000000" w:rsidRPr="00000000" w14:paraId="000000B5">
      <w:pPr>
        <w:spacing w:after="240" w:before="240" w:lineRule="auto"/>
        <w:ind w:left="-630" w:firstLine="0"/>
        <w:rPr>
          <w:i w:val="1"/>
        </w:rPr>
      </w:pPr>
      <w:r w:rsidDel="00000000" w:rsidR="00000000" w:rsidRPr="00000000">
        <w:rPr>
          <w:b w:val="1"/>
          <w:rtl w:val="0"/>
        </w:rPr>
        <w:t xml:space="preserve">Boom Tie Offs</w:t>
      </w:r>
      <w:r w:rsidDel="00000000" w:rsidR="00000000" w:rsidRPr="00000000">
        <w:rPr>
          <w:rtl w:val="0"/>
        </w:rPr>
        <w:t xml:space="preserve">: 6 units with SSRC 50 lb stationary lighting base.</w:t>
      </w:r>
      <w:r w:rsidDel="00000000" w:rsidR="00000000" w:rsidRPr="00000000">
        <w:rPr>
          <w:rtl w:val="0"/>
        </w:rPr>
      </w:r>
    </w:p>
    <w:p w:rsidR="00000000" w:rsidDel="00000000" w:rsidP="00000000" w:rsidRDefault="00000000" w:rsidRPr="00000000" w14:paraId="000000B6">
      <w:pPr>
        <w:spacing w:after="240" w:before="240" w:lineRule="auto"/>
        <w:ind w:left="-630" w:firstLine="0"/>
        <w:rPr>
          <w:b w:val="1"/>
          <w:color w:val="000000"/>
          <w:sz w:val="22"/>
          <w:szCs w:val="22"/>
        </w:rPr>
      </w:pPr>
      <w:r w:rsidDel="00000000" w:rsidR="00000000" w:rsidRPr="00000000">
        <w:rPr>
          <w:b w:val="1"/>
          <w:color w:val="000000"/>
          <w:sz w:val="22"/>
          <w:szCs w:val="22"/>
          <w:rtl w:val="0"/>
        </w:rPr>
        <w:t xml:space="preserve">House Lights</w:t>
      </w:r>
    </w:p>
    <w:p w:rsidR="00000000" w:rsidDel="00000000" w:rsidP="00000000" w:rsidRDefault="00000000" w:rsidRPr="00000000" w14:paraId="000000B7">
      <w:pPr>
        <w:spacing w:after="240" w:before="240" w:lineRule="auto"/>
        <w:ind w:left="-630" w:firstLine="0"/>
        <w:rPr/>
      </w:pPr>
      <w:r w:rsidDel="00000000" w:rsidR="00000000" w:rsidRPr="00000000">
        <w:rPr>
          <w:b w:val="1"/>
          <w:rtl w:val="0"/>
        </w:rPr>
        <w:t xml:space="preserve">Control</w:t>
      </w:r>
      <w:r w:rsidDel="00000000" w:rsidR="00000000" w:rsidRPr="00000000">
        <w:rPr>
          <w:rtl w:val="0"/>
        </w:rPr>
        <w:t xml:space="preserve">: House lights are controlled from the booth and include zones such as upper sides, lower sides, under the balcony, and front of the house.</w:t>
      </w:r>
    </w:p>
    <w:p w:rsidR="00000000" w:rsidDel="00000000" w:rsidP="00000000" w:rsidRDefault="00000000" w:rsidRPr="00000000" w14:paraId="000000B8">
      <w:pPr>
        <w:spacing w:after="240" w:before="240" w:lineRule="auto"/>
        <w:ind w:left="-630" w:firstLine="0"/>
        <w:rPr/>
      </w:pPr>
      <w:r w:rsidDel="00000000" w:rsidR="00000000" w:rsidRPr="00000000">
        <w:rPr/>
        <w:drawing>
          <wp:inline distB="114300" distT="114300" distL="114300" distR="114300">
            <wp:extent cx="5943600" cy="3962400"/>
            <wp:effectExtent b="0" l="0" r="0" t="0"/>
            <wp:docPr id="8"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Style w:val="Heading1"/>
        <w:keepNext w:val="0"/>
        <w:keepLines w:val="0"/>
        <w:spacing w:before="280" w:lineRule="auto"/>
        <w:ind w:left="-630" w:firstLine="0"/>
        <w:rPr>
          <w:b w:val="1"/>
          <w:color w:val="990000"/>
        </w:rPr>
      </w:pPr>
      <w:bookmarkStart w:colFirst="0" w:colLast="0" w:name="_z4nbfrl5pvr1" w:id="22"/>
      <w:bookmarkEnd w:id="22"/>
      <w:r w:rsidDel="00000000" w:rsidR="00000000" w:rsidRPr="00000000">
        <w:rPr>
          <w:b w:val="1"/>
          <w:color w:val="990000"/>
          <w:rtl w:val="0"/>
        </w:rPr>
        <w:t xml:space="preserve">Sound</w:t>
      </w:r>
    </w:p>
    <w:p w:rsidR="00000000" w:rsidDel="00000000" w:rsidP="00000000" w:rsidRDefault="00000000" w:rsidRPr="00000000" w14:paraId="000000BA">
      <w:pPr>
        <w:pStyle w:val="Heading4"/>
        <w:keepNext w:val="0"/>
        <w:keepLines w:val="0"/>
        <w:spacing w:after="40" w:before="240" w:lineRule="auto"/>
        <w:ind w:left="-630" w:firstLine="0"/>
        <w:rPr/>
      </w:pPr>
      <w:bookmarkStart w:colFirst="0" w:colLast="0" w:name="_sxmsxlgm01v" w:id="23"/>
      <w:bookmarkEnd w:id="23"/>
      <w:r w:rsidDel="00000000" w:rsidR="00000000" w:rsidRPr="00000000">
        <w:rPr>
          <w:b w:val="1"/>
          <w:color w:val="000000"/>
          <w:sz w:val="22"/>
          <w:szCs w:val="22"/>
          <w:rtl w:val="0"/>
        </w:rPr>
        <w:t xml:space="preserve">PA System</w:t>
      </w:r>
      <w:r w:rsidDel="00000000" w:rsidR="00000000" w:rsidRPr="00000000">
        <w:rPr>
          <w:rtl w:val="0"/>
        </w:rPr>
      </w:r>
    </w:p>
    <w:p w:rsidR="00000000" w:rsidDel="00000000" w:rsidP="00000000" w:rsidRDefault="00000000" w:rsidRPr="00000000" w14:paraId="000000BB">
      <w:pPr>
        <w:pStyle w:val="Heading4"/>
        <w:keepNext w:val="0"/>
        <w:keepLines w:val="0"/>
        <w:spacing w:after="40" w:before="240" w:lineRule="auto"/>
        <w:ind w:left="-630" w:firstLine="0"/>
        <w:rPr/>
      </w:pPr>
      <w:bookmarkStart w:colFirst="0" w:colLast="0" w:name="_co829sm9kfw0" w:id="24"/>
      <w:bookmarkEnd w:id="24"/>
      <w:r w:rsidDel="00000000" w:rsidR="00000000" w:rsidRPr="00000000">
        <w:rPr>
          <w:b w:val="1"/>
          <w:color w:val="000000"/>
          <w:sz w:val="22"/>
          <w:szCs w:val="22"/>
          <w:rtl w:val="0"/>
        </w:rPr>
        <w:t xml:space="preserve">Microphone Types:</w:t>
      </w:r>
      <w:r w:rsidDel="00000000" w:rsidR="00000000" w:rsidRPr="00000000">
        <w:rPr>
          <w:rtl w:val="0"/>
        </w:rPr>
      </w:r>
    </w:p>
    <w:p w:rsidR="00000000" w:rsidDel="00000000" w:rsidP="00000000" w:rsidRDefault="00000000" w:rsidRPr="00000000" w14:paraId="000000BC">
      <w:pPr>
        <w:spacing w:after="240" w:before="240" w:lineRule="auto"/>
        <w:ind w:left="-630" w:firstLine="0"/>
        <w:rPr/>
      </w:pPr>
      <w:r w:rsidDel="00000000" w:rsidR="00000000" w:rsidRPr="00000000">
        <w:rPr>
          <w:b w:val="1"/>
          <w:rtl w:val="0"/>
        </w:rPr>
        <w:t xml:space="preserve">Shure ULXD2/ SM58</w:t>
      </w:r>
      <w:r w:rsidDel="00000000" w:rsidR="00000000" w:rsidRPr="00000000">
        <w:rPr>
          <w:rtl w:val="0"/>
        </w:rPr>
        <w:t xml:space="preserve"> Wireless Handheld Transmitters – 5 units</w:t>
      </w:r>
    </w:p>
    <w:p w:rsidR="00000000" w:rsidDel="00000000" w:rsidP="00000000" w:rsidRDefault="00000000" w:rsidRPr="00000000" w14:paraId="000000BD">
      <w:pPr>
        <w:spacing w:after="240" w:before="240" w:lineRule="auto"/>
        <w:ind w:left="-630" w:firstLine="0"/>
        <w:rPr/>
      </w:pPr>
      <w:r w:rsidDel="00000000" w:rsidR="00000000" w:rsidRPr="00000000">
        <w:rPr>
          <w:b w:val="1"/>
          <w:rtl w:val="0"/>
        </w:rPr>
        <w:t xml:space="preserve">Point Source EO-8WL-XSH-BE</w:t>
      </w:r>
      <w:r w:rsidDel="00000000" w:rsidR="00000000" w:rsidRPr="00000000">
        <w:rPr>
          <w:rtl w:val="0"/>
        </w:rPr>
        <w:t xml:space="preserve"> Ear-mount Lavalier Microphones – 20 units</w:t>
      </w:r>
    </w:p>
    <w:p w:rsidR="00000000" w:rsidDel="00000000" w:rsidP="00000000" w:rsidRDefault="00000000" w:rsidRPr="00000000" w14:paraId="000000BE">
      <w:pPr>
        <w:spacing w:after="240" w:before="240" w:lineRule="auto"/>
        <w:ind w:left="-630" w:firstLine="0"/>
        <w:rPr/>
      </w:pPr>
      <w:r w:rsidDel="00000000" w:rsidR="00000000" w:rsidRPr="00000000">
        <w:rPr>
          <w:rtl w:val="0"/>
        </w:rPr>
        <w:t xml:space="preserve">Shure ULXD1 Beltpacks – 20 units</w:t>
      </w:r>
    </w:p>
    <w:p w:rsidR="00000000" w:rsidDel="00000000" w:rsidP="00000000" w:rsidRDefault="00000000" w:rsidRPr="00000000" w14:paraId="000000BF">
      <w:pPr>
        <w:spacing w:after="240" w:before="240" w:lineRule="auto"/>
        <w:ind w:left="-630" w:firstLine="0"/>
        <w:rPr>
          <w:b w:val="1"/>
        </w:rPr>
      </w:pPr>
      <w:r w:rsidDel="00000000" w:rsidR="00000000" w:rsidRPr="00000000">
        <w:rPr>
          <w:b w:val="1"/>
          <w:rtl w:val="0"/>
        </w:rPr>
        <w:t xml:space="preserve">Microphone Accessories: </w:t>
      </w:r>
    </w:p>
    <w:p w:rsidR="00000000" w:rsidDel="00000000" w:rsidP="00000000" w:rsidRDefault="00000000" w:rsidRPr="00000000" w14:paraId="000000C0">
      <w:pPr>
        <w:spacing w:after="240" w:before="240" w:lineRule="auto"/>
        <w:ind w:left="-630" w:firstLine="0"/>
        <w:rPr/>
      </w:pPr>
      <w:r w:rsidDel="00000000" w:rsidR="00000000" w:rsidRPr="00000000">
        <w:rPr>
          <w:rtl w:val="0"/>
        </w:rPr>
        <w:t xml:space="preserve">Microphone Stands</w:t>
      </w:r>
    </w:p>
    <w:p w:rsidR="00000000" w:rsidDel="00000000" w:rsidP="00000000" w:rsidRDefault="00000000" w:rsidRPr="00000000" w14:paraId="000000C1">
      <w:pPr>
        <w:spacing w:after="240" w:before="240" w:lineRule="auto"/>
        <w:ind w:left="-630" w:firstLine="0"/>
        <w:rPr/>
      </w:pPr>
      <w:r w:rsidDel="00000000" w:rsidR="00000000" w:rsidRPr="00000000">
        <w:rPr>
          <w:rtl w:val="0"/>
        </w:rPr>
        <w:t xml:space="preserve">Microphone Podium</w:t>
      </w:r>
    </w:p>
    <w:p w:rsidR="00000000" w:rsidDel="00000000" w:rsidP="00000000" w:rsidRDefault="00000000" w:rsidRPr="00000000" w14:paraId="000000C2">
      <w:pPr>
        <w:spacing w:after="240" w:before="240" w:lineRule="auto"/>
        <w:ind w:left="-630" w:firstLine="0"/>
        <w:rPr/>
      </w:pPr>
      <w:r w:rsidDel="00000000" w:rsidR="00000000" w:rsidRPr="00000000">
        <w:rPr>
          <w:rtl w:val="0"/>
        </w:rPr>
        <w:t xml:space="preserve">Lavalier Accessories: Ear Mounts &amp; Lapel</w:t>
      </w:r>
    </w:p>
    <w:p w:rsidR="00000000" w:rsidDel="00000000" w:rsidP="00000000" w:rsidRDefault="00000000" w:rsidRPr="00000000" w14:paraId="000000C3">
      <w:pPr>
        <w:pStyle w:val="Heading3"/>
        <w:keepNext w:val="0"/>
        <w:keepLines w:val="0"/>
        <w:spacing w:before="280" w:lineRule="auto"/>
        <w:ind w:left="-630" w:firstLine="0"/>
        <w:rPr>
          <w:b w:val="1"/>
          <w:color w:val="000000"/>
          <w:sz w:val="26"/>
          <w:szCs w:val="26"/>
        </w:rPr>
      </w:pPr>
      <w:bookmarkStart w:colFirst="0" w:colLast="0" w:name="_1zgnmqy0jjmi" w:id="25"/>
      <w:bookmarkEnd w:id="25"/>
      <w:r w:rsidDel="00000000" w:rsidR="00000000" w:rsidRPr="00000000">
        <w:rPr>
          <w:b w:val="1"/>
          <w:color w:val="000000"/>
          <w:sz w:val="26"/>
          <w:szCs w:val="26"/>
          <w:rtl w:val="0"/>
        </w:rPr>
        <w:t xml:space="preserve">Speaker Placement</w:t>
      </w:r>
    </w:p>
    <w:p w:rsidR="00000000" w:rsidDel="00000000" w:rsidP="00000000" w:rsidRDefault="00000000" w:rsidRPr="00000000" w14:paraId="000000C4">
      <w:pPr>
        <w:spacing w:after="240" w:before="240" w:lineRule="auto"/>
        <w:ind w:left="-630" w:firstLine="0"/>
        <w:rPr/>
      </w:pPr>
      <w:r w:rsidDel="00000000" w:rsidR="00000000" w:rsidRPr="00000000">
        <w:rPr>
          <w:b w:val="1"/>
          <w:rtl w:val="0"/>
        </w:rPr>
        <w:t xml:space="preserve">Main Speakers</w:t>
      </w:r>
      <w:r w:rsidDel="00000000" w:rsidR="00000000" w:rsidRPr="00000000">
        <w:rPr>
          <w:rtl w:val="0"/>
        </w:rPr>
        <w:t xml:space="preserve">: Left and right line array speakers positioned above the apron.</w:t>
      </w:r>
    </w:p>
    <w:p w:rsidR="00000000" w:rsidDel="00000000" w:rsidP="00000000" w:rsidRDefault="00000000" w:rsidRPr="00000000" w14:paraId="000000C5">
      <w:pPr>
        <w:spacing w:after="240" w:before="240" w:lineRule="auto"/>
        <w:ind w:left="-630" w:firstLine="0"/>
        <w:rPr/>
      </w:pPr>
      <w:r w:rsidDel="00000000" w:rsidR="00000000" w:rsidRPr="00000000">
        <w:rPr>
          <w:b w:val="1"/>
          <w:rtl w:val="0"/>
        </w:rPr>
        <w:t xml:space="preserve">Subwoofers</w:t>
      </w:r>
      <w:r w:rsidDel="00000000" w:rsidR="00000000" w:rsidRPr="00000000">
        <w:rPr>
          <w:rtl w:val="0"/>
        </w:rPr>
        <w:t xml:space="preserve">: Two subwoofers in a center cluster positioned above center stage. </w:t>
      </w:r>
    </w:p>
    <w:p w:rsidR="00000000" w:rsidDel="00000000" w:rsidP="00000000" w:rsidRDefault="00000000" w:rsidRPr="00000000" w14:paraId="000000C6">
      <w:pPr>
        <w:pStyle w:val="Heading4"/>
        <w:keepNext w:val="0"/>
        <w:keepLines w:val="0"/>
        <w:spacing w:after="40" w:before="240" w:lineRule="auto"/>
        <w:ind w:left="-630" w:firstLine="0"/>
        <w:rPr>
          <w:b w:val="1"/>
          <w:color w:val="000000"/>
          <w:sz w:val="22"/>
          <w:szCs w:val="22"/>
        </w:rPr>
      </w:pPr>
      <w:bookmarkStart w:colFirst="0" w:colLast="0" w:name="_qhnvus20fjc" w:id="26"/>
      <w:bookmarkEnd w:id="26"/>
      <w:r w:rsidDel="00000000" w:rsidR="00000000" w:rsidRPr="00000000">
        <w:rPr>
          <w:b w:val="1"/>
          <w:color w:val="000000"/>
          <w:sz w:val="22"/>
          <w:szCs w:val="22"/>
          <w:rtl w:val="0"/>
        </w:rPr>
        <w:t xml:space="preserve">Optional Monitors</w:t>
      </w:r>
    </w:p>
    <w:p w:rsidR="00000000" w:rsidDel="00000000" w:rsidP="00000000" w:rsidRDefault="00000000" w:rsidRPr="00000000" w14:paraId="000000C7">
      <w:pPr>
        <w:spacing w:after="240" w:before="240" w:lineRule="auto"/>
        <w:ind w:left="-630" w:firstLine="0"/>
        <w:rPr/>
      </w:pPr>
      <w:r w:rsidDel="00000000" w:rsidR="00000000" w:rsidRPr="00000000">
        <w:rPr>
          <w:b w:val="1"/>
          <w:rtl w:val="0"/>
        </w:rPr>
        <w:t xml:space="preserve">Stage Right</w:t>
      </w:r>
      <w:r w:rsidDel="00000000" w:rsidR="00000000" w:rsidRPr="00000000">
        <w:rPr>
          <w:rtl w:val="0"/>
        </w:rPr>
        <w:t xml:space="preserve">: Monitor plug-ins at positions Pit 1 &amp; 2.</w:t>
      </w:r>
    </w:p>
    <w:p w:rsidR="00000000" w:rsidDel="00000000" w:rsidP="00000000" w:rsidRDefault="00000000" w:rsidRPr="00000000" w14:paraId="000000C8">
      <w:pPr>
        <w:spacing w:after="240" w:before="240" w:lineRule="auto"/>
        <w:ind w:left="-630" w:firstLine="0"/>
        <w:rPr/>
      </w:pPr>
      <w:r w:rsidDel="00000000" w:rsidR="00000000" w:rsidRPr="00000000">
        <w:rPr>
          <w:b w:val="1"/>
          <w:rtl w:val="0"/>
        </w:rPr>
        <w:t xml:space="preserve">Backstage Right</w:t>
      </w:r>
      <w:r w:rsidDel="00000000" w:rsidR="00000000" w:rsidRPr="00000000">
        <w:rPr>
          <w:rtl w:val="0"/>
        </w:rPr>
        <w:t xml:space="preserve">: Monitor plug-ins at positions 5 &amp; 6.</w:t>
      </w:r>
    </w:p>
    <w:p w:rsidR="00000000" w:rsidDel="00000000" w:rsidP="00000000" w:rsidRDefault="00000000" w:rsidRPr="00000000" w14:paraId="000000C9">
      <w:pPr>
        <w:spacing w:after="240" w:before="240" w:lineRule="auto"/>
        <w:ind w:left="-630" w:firstLine="0"/>
        <w:rPr/>
      </w:pPr>
      <w:r w:rsidDel="00000000" w:rsidR="00000000" w:rsidRPr="00000000">
        <w:rPr>
          <w:b w:val="1"/>
          <w:rtl w:val="0"/>
        </w:rPr>
        <w:t xml:space="preserve">Stage Left</w:t>
      </w:r>
      <w:r w:rsidDel="00000000" w:rsidR="00000000" w:rsidRPr="00000000">
        <w:rPr>
          <w:rtl w:val="0"/>
        </w:rPr>
        <w:t xml:space="preserve">: Monitor plug-ins at positions Pit 3 &amp; 4.</w:t>
      </w:r>
    </w:p>
    <w:p w:rsidR="00000000" w:rsidDel="00000000" w:rsidP="00000000" w:rsidRDefault="00000000" w:rsidRPr="00000000" w14:paraId="000000CA">
      <w:pPr>
        <w:spacing w:after="240" w:before="240" w:lineRule="auto"/>
        <w:ind w:left="-630" w:firstLine="0"/>
        <w:rPr/>
      </w:pPr>
      <w:r w:rsidDel="00000000" w:rsidR="00000000" w:rsidRPr="00000000">
        <w:rPr>
          <w:b w:val="1"/>
          <w:rtl w:val="0"/>
        </w:rPr>
        <w:t xml:space="preserve">Backstage Left</w:t>
      </w:r>
      <w:r w:rsidDel="00000000" w:rsidR="00000000" w:rsidRPr="00000000">
        <w:rPr>
          <w:rtl w:val="0"/>
        </w:rPr>
        <w:t xml:space="preserve">: Monitor plug-ins at positions 7 &amp; 8.</w:t>
      </w:r>
    </w:p>
    <w:p w:rsidR="00000000" w:rsidDel="00000000" w:rsidP="00000000" w:rsidRDefault="00000000" w:rsidRPr="00000000" w14:paraId="000000CB">
      <w:pPr>
        <w:spacing w:after="240" w:before="240" w:lineRule="auto"/>
        <w:ind w:left="-630" w:firstLine="0"/>
        <w:rPr>
          <w:b w:val="1"/>
        </w:rPr>
      </w:pPr>
      <w:r w:rsidDel="00000000" w:rsidR="00000000" w:rsidRPr="00000000">
        <w:rPr>
          <w:b w:val="1"/>
          <w:rtl w:val="0"/>
        </w:rPr>
        <w:t xml:space="preserve">Fly Gallery</w:t>
      </w:r>
      <w:r w:rsidDel="00000000" w:rsidR="00000000" w:rsidRPr="00000000">
        <w:rPr>
          <w:rtl w:val="0"/>
        </w:rPr>
        <w:t xml:space="preserve">: Additional option to connect a monitor.</w:t>
      </w:r>
      <w:r w:rsidDel="00000000" w:rsidR="00000000" w:rsidRPr="00000000">
        <w:rPr>
          <w:rtl w:val="0"/>
        </w:rPr>
      </w:r>
    </w:p>
    <w:p w:rsidR="00000000" w:rsidDel="00000000" w:rsidP="00000000" w:rsidRDefault="00000000" w:rsidRPr="00000000" w14:paraId="000000CC">
      <w:pPr>
        <w:pStyle w:val="Heading4"/>
        <w:keepNext w:val="0"/>
        <w:keepLines w:val="0"/>
        <w:spacing w:after="40" w:before="240" w:lineRule="auto"/>
        <w:ind w:left="-630" w:firstLine="0"/>
        <w:rPr>
          <w:b w:val="1"/>
          <w:color w:val="000000"/>
          <w:sz w:val="22"/>
          <w:szCs w:val="22"/>
        </w:rPr>
      </w:pPr>
      <w:bookmarkStart w:colFirst="0" w:colLast="0" w:name="_k4k7vwcmji33" w:id="27"/>
      <w:bookmarkEnd w:id="27"/>
      <w:r w:rsidDel="00000000" w:rsidR="00000000" w:rsidRPr="00000000">
        <w:rPr>
          <w:b w:val="1"/>
          <w:color w:val="000000"/>
          <w:sz w:val="22"/>
          <w:szCs w:val="22"/>
          <w:rtl w:val="0"/>
        </w:rPr>
        <w:t xml:space="preserve">Mixing Console</w:t>
      </w:r>
    </w:p>
    <w:p w:rsidR="00000000" w:rsidDel="00000000" w:rsidP="00000000" w:rsidRDefault="00000000" w:rsidRPr="00000000" w14:paraId="000000CD">
      <w:pPr>
        <w:spacing w:after="240" w:before="240" w:lineRule="auto"/>
        <w:ind w:left="-630" w:firstLine="0"/>
        <w:rPr/>
      </w:pPr>
      <w:r w:rsidDel="00000000" w:rsidR="00000000" w:rsidRPr="00000000">
        <w:rPr>
          <w:b w:val="1"/>
          <w:rtl w:val="0"/>
        </w:rPr>
        <w:t xml:space="preserve">Console</w:t>
      </w:r>
      <w:r w:rsidDel="00000000" w:rsidR="00000000" w:rsidRPr="00000000">
        <w:rPr>
          <w:rtl w:val="0"/>
        </w:rPr>
        <w:t xml:space="preserve">: Allen &amp; Heath SQ-7</w:t>
      </w:r>
    </w:p>
    <w:p w:rsidR="00000000" w:rsidDel="00000000" w:rsidP="00000000" w:rsidRDefault="00000000" w:rsidRPr="00000000" w14:paraId="000000CE">
      <w:pPr>
        <w:spacing w:after="240" w:before="240" w:lineRule="auto"/>
        <w:ind w:left="-630" w:firstLine="0"/>
        <w:rPr/>
      </w:pPr>
      <w:r w:rsidDel="00000000" w:rsidR="00000000" w:rsidRPr="00000000">
        <w:rPr>
          <w:b w:val="1"/>
          <w:rtl w:val="0"/>
        </w:rPr>
        <w:t xml:space="preserve">EOS Soundboard Equipment</w:t>
      </w:r>
      <w:r w:rsidDel="00000000" w:rsidR="00000000" w:rsidRPr="00000000">
        <w:rPr>
          <w:rtl w:val="0"/>
        </w:rPr>
        <w:t xml:space="preserve">: Equipped with advanced EOS sound board features, allowing for complex audio control and customization.</w:t>
      </w:r>
    </w:p>
    <w:p w:rsidR="00000000" w:rsidDel="00000000" w:rsidP="00000000" w:rsidRDefault="00000000" w:rsidRPr="00000000" w14:paraId="000000CF">
      <w:pPr>
        <w:spacing w:after="240" w:before="240" w:lineRule="auto"/>
        <w:ind w:left="-630" w:firstLine="0"/>
        <w:rPr/>
      </w:pPr>
      <w:r w:rsidDel="00000000" w:rsidR="00000000" w:rsidRPr="00000000">
        <w:rPr>
          <w:b w:val="1"/>
          <w:rtl w:val="0"/>
        </w:rPr>
        <w:t xml:space="preserve">Channels</w:t>
      </w:r>
      <w:r w:rsidDel="00000000" w:rsidR="00000000" w:rsidRPr="00000000">
        <w:rPr>
          <w:rtl w:val="0"/>
        </w:rPr>
        <w:t xml:space="preserve">: Capable of handling a high volume of inputs for complex sound setups.</w:t>
      </w:r>
    </w:p>
    <w:p w:rsidR="00000000" w:rsidDel="00000000" w:rsidP="00000000" w:rsidRDefault="00000000" w:rsidRPr="00000000" w14:paraId="000000D0">
      <w:pPr>
        <w:pStyle w:val="Heading4"/>
        <w:keepNext w:val="0"/>
        <w:keepLines w:val="0"/>
        <w:spacing w:after="40" w:before="240" w:lineRule="auto"/>
        <w:ind w:left="-630" w:firstLine="0"/>
        <w:rPr>
          <w:b w:val="1"/>
          <w:color w:val="000000"/>
          <w:sz w:val="22"/>
          <w:szCs w:val="22"/>
        </w:rPr>
      </w:pPr>
      <w:bookmarkStart w:colFirst="0" w:colLast="0" w:name="_1ghgo5c2dpob" w:id="28"/>
      <w:bookmarkEnd w:id="28"/>
      <w:r w:rsidDel="00000000" w:rsidR="00000000" w:rsidRPr="00000000">
        <w:rPr>
          <w:b w:val="1"/>
          <w:color w:val="000000"/>
          <w:sz w:val="22"/>
          <w:szCs w:val="22"/>
          <w:rtl w:val="0"/>
        </w:rPr>
        <w:t xml:space="preserve">Assistive Listening</w:t>
      </w:r>
    </w:p>
    <w:p w:rsidR="00000000" w:rsidDel="00000000" w:rsidP="00000000" w:rsidRDefault="00000000" w:rsidRPr="00000000" w14:paraId="000000D1">
      <w:pPr>
        <w:spacing w:after="240" w:before="240" w:lineRule="auto"/>
        <w:ind w:left="-630" w:firstLine="0"/>
        <w:rPr/>
      </w:pPr>
      <w:r w:rsidDel="00000000" w:rsidR="00000000" w:rsidRPr="00000000">
        <w:rPr>
          <w:b w:val="1"/>
          <w:rtl w:val="0"/>
        </w:rPr>
        <w:t xml:space="preserve">System</w:t>
      </w:r>
      <w:r w:rsidDel="00000000" w:rsidR="00000000" w:rsidRPr="00000000">
        <w:rPr>
          <w:rtl w:val="0"/>
        </w:rPr>
        <w:t xml:space="preserve">: ListenTech LT-803-072-01, a 3-channel RF transmitter.</w:t>
      </w:r>
    </w:p>
    <w:p w:rsidR="00000000" w:rsidDel="00000000" w:rsidP="00000000" w:rsidRDefault="00000000" w:rsidRPr="00000000" w14:paraId="000000D2">
      <w:pPr>
        <w:spacing w:after="240" w:before="240" w:lineRule="auto"/>
        <w:ind w:left="-630" w:firstLine="0"/>
        <w:rPr/>
      </w:pPr>
      <w:r w:rsidDel="00000000" w:rsidR="00000000" w:rsidRPr="00000000">
        <w:rPr>
          <w:b w:val="1"/>
          <w:rtl w:val="0"/>
        </w:rPr>
        <w:t xml:space="preserve">Receivers</w:t>
      </w:r>
      <w:r w:rsidDel="00000000" w:rsidR="00000000" w:rsidRPr="00000000">
        <w:rPr>
          <w:rtl w:val="0"/>
        </w:rPr>
        <w:t xml:space="preserve">: 40 ListenTech LP-51-072-01 receivers, plus 3 ListenTech LR-5200-072-P1 DSP receiver packages for enhanced audio accessibility.</w:t>
      </w:r>
    </w:p>
    <w:p w:rsidR="00000000" w:rsidDel="00000000" w:rsidP="00000000" w:rsidRDefault="00000000" w:rsidRPr="00000000" w14:paraId="000000D3">
      <w:pPr>
        <w:pStyle w:val="Heading4"/>
        <w:keepNext w:val="0"/>
        <w:keepLines w:val="0"/>
        <w:spacing w:after="40" w:before="240" w:lineRule="auto"/>
        <w:ind w:left="-630" w:firstLine="0"/>
        <w:rPr>
          <w:b w:val="1"/>
          <w:color w:val="000000"/>
          <w:sz w:val="22"/>
          <w:szCs w:val="22"/>
        </w:rPr>
      </w:pPr>
      <w:bookmarkStart w:colFirst="0" w:colLast="0" w:name="_d2w9mb83dyad" w:id="29"/>
      <w:bookmarkEnd w:id="29"/>
      <w:r w:rsidDel="00000000" w:rsidR="00000000" w:rsidRPr="00000000">
        <w:rPr>
          <w:b w:val="1"/>
          <w:color w:val="000000"/>
          <w:sz w:val="22"/>
          <w:szCs w:val="22"/>
          <w:rtl w:val="0"/>
        </w:rPr>
        <w:t xml:space="preserve">Audio/Visual Equipment</w:t>
      </w:r>
    </w:p>
    <w:p w:rsidR="00000000" w:rsidDel="00000000" w:rsidP="00000000" w:rsidRDefault="00000000" w:rsidRPr="00000000" w14:paraId="000000D4">
      <w:pPr>
        <w:spacing w:after="240" w:before="240" w:lineRule="auto"/>
        <w:ind w:left="-630" w:firstLine="0"/>
        <w:rPr>
          <w:i w:val="1"/>
          <w:highlight w:val="yellow"/>
        </w:rPr>
      </w:pPr>
      <w:r w:rsidDel="00000000" w:rsidR="00000000" w:rsidRPr="00000000">
        <w:rPr>
          <w:b w:val="1"/>
          <w:rtl w:val="0"/>
        </w:rPr>
        <w:t xml:space="preserve">Projectors</w:t>
      </w:r>
      <w:r w:rsidDel="00000000" w:rsidR="00000000" w:rsidRPr="00000000">
        <w:rPr>
          <w:rtl w:val="0"/>
        </w:rPr>
        <w:t xml:space="preserve">: 1 Panasonic PT-RZ16KU projectors with ET-D75LE20 and ET-D3LEW10 lenses for high-quality projection.</w:t>
      </w:r>
      <w:r w:rsidDel="00000000" w:rsidR="00000000" w:rsidRPr="00000000">
        <w:rPr>
          <w:rtl w:val="0"/>
        </w:rPr>
      </w:r>
    </w:p>
    <w:p w:rsidR="00000000" w:rsidDel="00000000" w:rsidP="00000000" w:rsidRDefault="00000000" w:rsidRPr="00000000" w14:paraId="000000D5">
      <w:pPr>
        <w:pStyle w:val="Heading4"/>
        <w:keepNext w:val="0"/>
        <w:keepLines w:val="0"/>
        <w:spacing w:after="40" w:before="240" w:lineRule="auto"/>
        <w:ind w:left="-630" w:firstLine="0"/>
        <w:rPr>
          <w:b w:val="1"/>
          <w:color w:val="000000"/>
          <w:sz w:val="22"/>
          <w:szCs w:val="22"/>
        </w:rPr>
      </w:pPr>
      <w:bookmarkStart w:colFirst="0" w:colLast="0" w:name="_d1ma2mxcm5ag" w:id="30"/>
      <w:bookmarkEnd w:id="30"/>
      <w:r w:rsidDel="00000000" w:rsidR="00000000" w:rsidRPr="00000000">
        <w:rPr>
          <w:b w:val="1"/>
          <w:color w:val="000000"/>
          <w:sz w:val="22"/>
          <w:szCs w:val="22"/>
          <w:rtl w:val="0"/>
        </w:rPr>
        <w:t xml:space="preserve">Additional Equipment</w:t>
      </w:r>
    </w:p>
    <w:p w:rsidR="00000000" w:rsidDel="00000000" w:rsidP="00000000" w:rsidRDefault="00000000" w:rsidRPr="00000000" w14:paraId="000000D6">
      <w:pPr>
        <w:spacing w:after="240" w:before="240" w:lineRule="auto"/>
        <w:ind w:left="-630" w:firstLine="0"/>
        <w:rPr/>
      </w:pPr>
      <w:r w:rsidDel="00000000" w:rsidR="00000000" w:rsidRPr="00000000">
        <w:rPr>
          <w:b w:val="1"/>
          <w:rtl w:val="0"/>
        </w:rPr>
        <w:t xml:space="preserve">Cables</w:t>
      </w:r>
      <w:r w:rsidDel="00000000" w:rsidR="00000000" w:rsidRPr="00000000">
        <w:rPr>
          <w:rtl w:val="0"/>
        </w:rPr>
        <w:t xml:space="preserve">: A selection of Whirlwind Speakon and CAT6 Ethercon cables, ranging from 3 to 100 feet for flexible audio setups.</w:t>
      </w:r>
    </w:p>
    <w:p w:rsidR="00000000" w:rsidDel="00000000" w:rsidP="00000000" w:rsidRDefault="00000000" w:rsidRPr="00000000" w14:paraId="000000D7">
      <w:pPr>
        <w:pStyle w:val="Heading4"/>
        <w:ind w:left="-630" w:firstLine="0"/>
        <w:rPr>
          <w:b w:val="1"/>
          <w:color w:val="000000"/>
        </w:rPr>
      </w:pPr>
      <w:bookmarkStart w:colFirst="0" w:colLast="0" w:name="_igi9j9cw3kny" w:id="31"/>
      <w:bookmarkEnd w:id="31"/>
      <w:r w:rsidDel="00000000" w:rsidR="00000000" w:rsidRPr="00000000">
        <w:rPr>
          <w:b w:val="1"/>
          <w:color w:val="000000"/>
          <w:rtl w:val="0"/>
        </w:rPr>
        <w:t xml:space="preserve">Sound Projection Capabilities</w:t>
      </w:r>
    </w:p>
    <w:p w:rsidR="00000000" w:rsidDel="00000000" w:rsidP="00000000" w:rsidRDefault="00000000" w:rsidRPr="00000000" w14:paraId="000000D8">
      <w:pPr>
        <w:spacing w:after="240" w:before="240" w:lineRule="auto"/>
        <w:ind w:left="-630" w:firstLine="0"/>
        <w:rPr/>
      </w:pPr>
      <w:r w:rsidDel="00000000" w:rsidR="00000000" w:rsidRPr="00000000">
        <w:rPr>
          <w:b w:val="1"/>
          <w:rtl w:val="0"/>
        </w:rPr>
        <w:t xml:space="preserve">Extended Audio Projection</w:t>
      </w:r>
      <w:r w:rsidDel="00000000" w:rsidR="00000000" w:rsidRPr="00000000">
        <w:rPr>
          <w:rtl w:val="0"/>
        </w:rPr>
        <w:t xml:space="preserve">: Sound can be projected to hallways, lobby, and band rooms, ensuring clear communication across venue areas.</w:t>
      </w:r>
    </w:p>
    <w:p w:rsidR="00000000" w:rsidDel="00000000" w:rsidP="00000000" w:rsidRDefault="00000000" w:rsidRPr="00000000" w14:paraId="000000D9">
      <w:pPr>
        <w:pStyle w:val="Heading4"/>
        <w:keepNext w:val="0"/>
        <w:keepLines w:val="0"/>
        <w:spacing w:after="40" w:before="240" w:lineRule="auto"/>
        <w:ind w:left="-630" w:firstLine="0"/>
        <w:rPr>
          <w:b w:val="1"/>
          <w:color w:val="000000"/>
          <w:sz w:val="22"/>
          <w:szCs w:val="22"/>
        </w:rPr>
      </w:pPr>
      <w:bookmarkStart w:colFirst="0" w:colLast="0" w:name="_aqh0j2igm9gs" w:id="32"/>
      <w:bookmarkEnd w:id="32"/>
      <w:r w:rsidDel="00000000" w:rsidR="00000000" w:rsidRPr="00000000">
        <w:rPr>
          <w:b w:val="1"/>
          <w:color w:val="000000"/>
          <w:sz w:val="22"/>
          <w:szCs w:val="22"/>
          <w:rtl w:val="0"/>
        </w:rPr>
        <w:t xml:space="preserve">System Power and Backup</w:t>
      </w:r>
    </w:p>
    <w:p w:rsidR="00000000" w:rsidDel="00000000" w:rsidP="00000000" w:rsidRDefault="00000000" w:rsidRPr="00000000" w14:paraId="000000DA">
      <w:pPr>
        <w:spacing w:after="240" w:before="240" w:lineRule="auto"/>
        <w:ind w:left="-630" w:firstLine="0"/>
        <w:rPr/>
      </w:pPr>
      <w:r w:rsidDel="00000000" w:rsidR="00000000" w:rsidRPr="00000000">
        <w:rPr>
          <w:b w:val="1"/>
          <w:rtl w:val="0"/>
        </w:rPr>
        <w:t xml:space="preserve">Power Supply</w:t>
      </w:r>
      <w:r w:rsidDel="00000000" w:rsidR="00000000" w:rsidRPr="00000000">
        <w:rPr>
          <w:rtl w:val="0"/>
        </w:rPr>
        <w:t xml:space="preserve">: Information about any uninterruptible power supplies (UPS) or backup power systems for critical sound equipment.</w:t>
      </w:r>
    </w:p>
    <w:p w:rsidR="00000000" w:rsidDel="00000000" w:rsidP="00000000" w:rsidRDefault="00000000" w:rsidRPr="00000000" w14:paraId="000000DB">
      <w:pPr>
        <w:spacing w:after="240" w:before="240" w:lineRule="auto"/>
        <w:ind w:left="-630" w:firstLine="0"/>
        <w:rPr/>
      </w:pPr>
      <w:r w:rsidDel="00000000" w:rsidR="00000000" w:rsidRPr="00000000">
        <w:rPr/>
        <w:drawing>
          <wp:inline distB="114300" distT="114300" distL="114300" distR="114300">
            <wp:extent cx="5943600" cy="3098800"/>
            <wp:effectExtent b="0" l="0" r="0" t="0"/>
            <wp:docPr id="2"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Style w:val="Heading4"/>
        <w:keepNext w:val="0"/>
        <w:keepLines w:val="0"/>
        <w:spacing w:after="40" w:before="240" w:lineRule="auto"/>
        <w:ind w:left="-630" w:firstLine="0"/>
        <w:rPr>
          <w:b w:val="1"/>
          <w:color w:val="000000"/>
          <w:sz w:val="22"/>
          <w:szCs w:val="22"/>
        </w:rPr>
      </w:pPr>
      <w:bookmarkStart w:colFirst="0" w:colLast="0" w:name="_wzlhs84g3s4v" w:id="33"/>
      <w:bookmarkEnd w:id="33"/>
      <w:r w:rsidDel="00000000" w:rsidR="00000000" w:rsidRPr="00000000">
        <w:rPr>
          <w:b w:val="1"/>
          <w:color w:val="000000"/>
          <w:sz w:val="22"/>
          <w:szCs w:val="22"/>
          <w:rtl w:val="0"/>
        </w:rPr>
        <w:t xml:space="preserve">Intercom System</w:t>
      </w:r>
    </w:p>
    <w:p w:rsidR="00000000" w:rsidDel="00000000" w:rsidP="00000000" w:rsidRDefault="00000000" w:rsidRPr="00000000" w14:paraId="000000DD">
      <w:pPr>
        <w:spacing w:after="240" w:before="240" w:lineRule="auto"/>
        <w:ind w:left="-630" w:firstLine="0"/>
        <w:rPr/>
      </w:pPr>
      <w:r w:rsidDel="00000000" w:rsidR="00000000" w:rsidRPr="00000000">
        <w:rPr>
          <w:b w:val="1"/>
          <w:rtl w:val="0"/>
        </w:rPr>
        <w:t xml:space="preserve">Intercom: </w:t>
      </w:r>
      <w:r w:rsidDel="00000000" w:rsidR="00000000" w:rsidRPr="00000000">
        <w:rPr>
          <w:rtl w:val="0"/>
        </w:rPr>
        <w:t xml:space="preserve">The auditorium is equipped with an intercom system, with stations located backstage, in the audience area, and in the A/V room, facilitating seamless communication among tech crew members during events.</w:t>
      </w:r>
      <w:r w:rsidDel="00000000" w:rsidR="00000000" w:rsidRPr="00000000">
        <w:rPr>
          <w:rtl w:val="0"/>
        </w:rPr>
      </w:r>
    </w:p>
    <w:p w:rsidR="00000000" w:rsidDel="00000000" w:rsidP="00000000" w:rsidRDefault="00000000" w:rsidRPr="00000000" w14:paraId="000000DE">
      <w:pPr>
        <w:pStyle w:val="Heading4"/>
        <w:keepNext w:val="0"/>
        <w:keepLines w:val="0"/>
        <w:spacing w:after="40" w:before="240" w:lineRule="auto"/>
        <w:ind w:left="-630" w:firstLine="0"/>
        <w:rPr>
          <w:b w:val="1"/>
          <w:color w:val="000000"/>
          <w:sz w:val="22"/>
          <w:szCs w:val="22"/>
        </w:rPr>
      </w:pPr>
      <w:bookmarkStart w:colFirst="0" w:colLast="0" w:name="_7ydfn65arvht" w:id="34"/>
      <w:bookmarkEnd w:id="34"/>
      <w:r w:rsidDel="00000000" w:rsidR="00000000" w:rsidRPr="00000000">
        <w:rPr>
          <w:b w:val="1"/>
          <w:color w:val="000000"/>
          <w:sz w:val="22"/>
          <w:szCs w:val="22"/>
          <w:rtl w:val="0"/>
        </w:rPr>
        <w:t xml:space="preserve">Sound Settings/Presets</w:t>
      </w:r>
    </w:p>
    <w:p w:rsidR="00000000" w:rsidDel="00000000" w:rsidP="00000000" w:rsidRDefault="00000000" w:rsidRPr="00000000" w14:paraId="000000DF">
      <w:pPr>
        <w:spacing w:after="240" w:before="240" w:lineRule="auto"/>
        <w:ind w:left="-630" w:firstLine="0"/>
        <w:rPr/>
      </w:pPr>
      <w:r w:rsidDel="00000000" w:rsidR="00000000" w:rsidRPr="00000000">
        <w:rPr>
          <w:b w:val="1"/>
          <w:rtl w:val="0"/>
        </w:rPr>
        <w:t xml:space="preserve">Preset Profiles: </w:t>
      </w:r>
      <w:r w:rsidDel="00000000" w:rsidR="00000000" w:rsidRPr="00000000">
        <w:rPr>
          <w:rtl w:val="0"/>
        </w:rPr>
        <w:t xml:space="preserve">The auditorium features a preset audio setting accessible on a digital pad, enabling basic microphone use without requiring the sound board. This setup allows for easy volume adjustments, ideal for straightforward audio needs without complex mixing.</w:t>
      </w:r>
    </w:p>
    <w:p w:rsidR="00000000" w:rsidDel="00000000" w:rsidP="00000000" w:rsidRDefault="00000000" w:rsidRPr="00000000" w14:paraId="000000E0">
      <w:pPr>
        <w:pStyle w:val="Heading4"/>
        <w:spacing w:after="240" w:before="240" w:lineRule="auto"/>
        <w:ind w:left="-630" w:firstLine="0"/>
        <w:rPr>
          <w:b w:val="1"/>
          <w:color w:val="000000"/>
          <w:sz w:val="26"/>
          <w:szCs w:val="26"/>
        </w:rPr>
      </w:pPr>
      <w:bookmarkStart w:colFirst="0" w:colLast="0" w:name="_y0kt3ar306g" w:id="35"/>
      <w:bookmarkEnd w:id="35"/>
      <w:r w:rsidDel="00000000" w:rsidR="00000000" w:rsidRPr="00000000">
        <w:rPr>
          <w:b w:val="1"/>
          <w:color w:val="000000"/>
          <w:rtl w:val="0"/>
        </w:rPr>
        <w:t xml:space="preserve">Audio Playback</w:t>
      </w:r>
      <w:r w:rsidDel="00000000" w:rsidR="00000000" w:rsidRPr="00000000">
        <w:rPr>
          <w:rtl w:val="0"/>
        </w:rPr>
      </w:r>
    </w:p>
    <w:p w:rsidR="00000000" w:rsidDel="00000000" w:rsidP="00000000" w:rsidRDefault="00000000" w:rsidRPr="00000000" w14:paraId="000000E1">
      <w:pPr>
        <w:spacing w:after="240" w:before="240" w:lineRule="auto"/>
        <w:ind w:left="-630" w:firstLine="0"/>
        <w:rPr/>
      </w:pPr>
      <w:r w:rsidDel="00000000" w:rsidR="00000000" w:rsidRPr="00000000">
        <w:rPr>
          <w:b w:val="1"/>
          <w:rtl w:val="0"/>
        </w:rPr>
        <w:t xml:space="preserve">System Setup</w:t>
      </w:r>
      <w:r w:rsidDel="00000000" w:rsidR="00000000" w:rsidRPr="00000000">
        <w:rPr>
          <w:rtl w:val="0"/>
        </w:rPr>
        <w:t xml:space="preserve">: Music and sound effects can be played directly through our computer setup connected to the sound system, ensuring seamless integration of digital audio files into live performances and events. Audio playback is also possible through the soundboard, offering additional flexibility and control.</w:t>
      </w:r>
    </w:p>
    <w:p w:rsidR="00000000" w:rsidDel="00000000" w:rsidP="00000000" w:rsidRDefault="00000000" w:rsidRPr="00000000" w14:paraId="000000E2">
      <w:pPr>
        <w:spacing w:after="240" w:before="240" w:lineRule="auto"/>
        <w:ind w:left="-630" w:firstLine="0"/>
        <w:rPr>
          <w:b w:val="1"/>
        </w:rPr>
      </w:pPr>
      <w:r w:rsidDel="00000000" w:rsidR="00000000" w:rsidRPr="00000000">
        <w:rPr>
          <w:b w:val="1"/>
          <w:rtl w:val="0"/>
        </w:rPr>
        <w:t xml:space="preserve">Software</w:t>
      </w:r>
      <w:r w:rsidDel="00000000" w:rsidR="00000000" w:rsidRPr="00000000">
        <w:rPr>
          <w:rtl w:val="0"/>
        </w:rPr>
        <w:t xml:space="preserve">: The system utilizes </w:t>
      </w:r>
      <w:r w:rsidDel="00000000" w:rsidR="00000000" w:rsidRPr="00000000">
        <w:rPr>
          <w:b w:val="1"/>
          <w:rtl w:val="0"/>
        </w:rPr>
        <w:t xml:space="preserve">QLab</w:t>
      </w:r>
      <w:r w:rsidDel="00000000" w:rsidR="00000000" w:rsidRPr="00000000">
        <w:rPr>
          <w:rtl w:val="0"/>
        </w:rPr>
        <w:t xml:space="preserve">, a professional multimedia playback software, to manage and cue audio files. QLab supports precise control of music, sound effects, and other audio elements, making it ideal for theater productions, concerts, and presentations.</w:t>
      </w:r>
      <w:r w:rsidDel="00000000" w:rsidR="00000000" w:rsidRPr="00000000">
        <w:rPr>
          <w:rtl w:val="0"/>
        </w:rPr>
      </w:r>
    </w:p>
    <w:p w:rsidR="00000000" w:rsidDel="00000000" w:rsidP="00000000" w:rsidRDefault="00000000" w:rsidRPr="00000000" w14:paraId="000000E3">
      <w:pPr>
        <w:pStyle w:val="Heading4"/>
        <w:keepNext w:val="0"/>
        <w:keepLines w:val="0"/>
        <w:spacing w:after="40" w:before="240" w:lineRule="auto"/>
        <w:ind w:left="-630" w:firstLine="0"/>
        <w:rPr>
          <w:b w:val="1"/>
          <w:color w:val="000000"/>
          <w:sz w:val="22"/>
          <w:szCs w:val="22"/>
        </w:rPr>
      </w:pPr>
      <w:bookmarkStart w:colFirst="0" w:colLast="0" w:name="_2r8mdm26jjx4" w:id="36"/>
      <w:bookmarkEnd w:id="36"/>
      <w:r w:rsidDel="00000000" w:rsidR="00000000" w:rsidRPr="00000000">
        <w:rPr>
          <w:b w:val="1"/>
          <w:color w:val="000000"/>
          <w:sz w:val="22"/>
          <w:szCs w:val="22"/>
          <w:rtl w:val="0"/>
        </w:rPr>
        <w:t xml:space="preserve">Environmental Acoustics</w:t>
      </w:r>
    </w:p>
    <w:p w:rsidR="00000000" w:rsidDel="00000000" w:rsidP="00000000" w:rsidRDefault="00000000" w:rsidRPr="00000000" w14:paraId="000000E4">
      <w:pPr>
        <w:spacing w:after="240" w:before="240" w:lineRule="auto"/>
        <w:ind w:left="-630" w:firstLine="0"/>
        <w:rPr/>
      </w:pPr>
      <w:r w:rsidDel="00000000" w:rsidR="00000000" w:rsidRPr="00000000">
        <w:rPr>
          <w:b w:val="1"/>
          <w:rtl w:val="0"/>
        </w:rPr>
        <w:t xml:space="preserve">SoundCloud Ceiling</w:t>
      </w:r>
      <w:r w:rsidDel="00000000" w:rsidR="00000000" w:rsidRPr="00000000">
        <w:rPr>
          <w:rtl w:val="0"/>
        </w:rPr>
        <w:t xml:space="preserve">: Acoustically treated sound cloud ceiling above the audience for optimal sound quality.</w:t>
      </w:r>
    </w:p>
    <w:p w:rsidR="00000000" w:rsidDel="00000000" w:rsidP="00000000" w:rsidRDefault="00000000" w:rsidRPr="00000000" w14:paraId="000000E5">
      <w:pPr>
        <w:spacing w:after="240" w:before="240" w:lineRule="auto"/>
        <w:ind w:left="-630" w:firstLine="0"/>
        <w:rPr/>
      </w:pPr>
      <w:r w:rsidDel="00000000" w:rsidR="00000000" w:rsidRPr="00000000">
        <w:rPr>
          <w:b w:val="1"/>
          <w:rtl w:val="0"/>
        </w:rPr>
        <w:t xml:space="preserve">Stage Sound Shell:</w:t>
      </w:r>
      <w:r w:rsidDel="00000000" w:rsidR="00000000" w:rsidRPr="00000000">
        <w:rPr>
          <w:rtl w:val="0"/>
        </w:rPr>
        <w:t xml:space="preserve"> Additional sound shell rigged for improved acoustics.</w:t>
      </w:r>
    </w:p>
    <w:p w:rsidR="00000000" w:rsidDel="00000000" w:rsidP="00000000" w:rsidRDefault="00000000" w:rsidRPr="00000000" w14:paraId="000000E6">
      <w:pPr>
        <w:spacing w:after="240" w:before="240" w:lineRule="auto"/>
        <w:ind w:left="-630" w:firstLine="0"/>
        <w:rPr/>
      </w:pPr>
      <w:r w:rsidDel="00000000" w:rsidR="00000000" w:rsidRPr="00000000">
        <w:rPr>
          <w:b w:val="1"/>
          <w:rtl w:val="0"/>
        </w:rPr>
        <w:t xml:space="preserve">Portable Sound Wall: </w:t>
      </w:r>
      <w:r w:rsidDel="00000000" w:rsidR="00000000" w:rsidRPr="00000000">
        <w:rPr>
          <w:rtl w:val="0"/>
        </w:rPr>
        <w:t xml:space="preserve">Installable sound wall available for enhanced acoustic control as needed.</w:t>
      </w:r>
      <w:r w:rsidDel="00000000" w:rsidR="00000000" w:rsidRPr="00000000">
        <w:rPr>
          <w:rtl w:val="0"/>
        </w:rPr>
      </w:r>
    </w:p>
    <w:p w:rsidR="00000000" w:rsidDel="00000000" w:rsidP="00000000" w:rsidRDefault="00000000" w:rsidRPr="00000000" w14:paraId="000000E7">
      <w:pPr>
        <w:pStyle w:val="Heading1"/>
        <w:keepNext w:val="0"/>
        <w:keepLines w:val="0"/>
        <w:spacing w:before="280" w:lineRule="auto"/>
        <w:ind w:left="-630" w:firstLine="0"/>
        <w:rPr>
          <w:b w:val="1"/>
          <w:color w:val="990000"/>
        </w:rPr>
      </w:pPr>
      <w:bookmarkStart w:colFirst="0" w:colLast="0" w:name="_xhlzw08r82zh" w:id="37"/>
      <w:bookmarkEnd w:id="37"/>
      <w:r w:rsidDel="00000000" w:rsidR="00000000" w:rsidRPr="00000000">
        <w:rPr>
          <w:b w:val="1"/>
          <w:color w:val="990000"/>
          <w:rtl w:val="0"/>
        </w:rPr>
        <w:t xml:space="preserve">Projection &amp; Media</w:t>
      </w:r>
    </w:p>
    <w:p w:rsidR="00000000" w:rsidDel="00000000" w:rsidP="00000000" w:rsidRDefault="00000000" w:rsidRPr="00000000" w14:paraId="000000E8">
      <w:pPr>
        <w:pStyle w:val="Heading4"/>
        <w:ind w:left="-630" w:firstLine="0"/>
        <w:rPr>
          <w:b w:val="1"/>
          <w:color w:val="000000"/>
        </w:rPr>
      </w:pPr>
      <w:bookmarkStart w:colFirst="0" w:colLast="0" w:name="_124lmtj5i3zm" w:id="38"/>
      <w:bookmarkEnd w:id="38"/>
      <w:r w:rsidDel="00000000" w:rsidR="00000000" w:rsidRPr="00000000">
        <w:rPr>
          <w:b w:val="1"/>
          <w:color w:val="000000"/>
          <w:rtl w:val="0"/>
        </w:rPr>
        <w:t xml:space="preserve">Projectors</w:t>
      </w:r>
    </w:p>
    <w:p w:rsidR="00000000" w:rsidDel="00000000" w:rsidP="00000000" w:rsidRDefault="00000000" w:rsidRPr="00000000" w14:paraId="000000E9">
      <w:pPr>
        <w:spacing w:after="240" w:before="240" w:lineRule="auto"/>
        <w:ind w:left="-630" w:firstLine="0"/>
        <w:rPr/>
      </w:pPr>
      <w:r w:rsidDel="00000000" w:rsidR="00000000" w:rsidRPr="00000000">
        <w:rPr>
          <w:b w:val="1"/>
          <w:rtl w:val="0"/>
        </w:rPr>
        <w:t xml:space="preserve">Model</w:t>
      </w:r>
      <w:r w:rsidDel="00000000" w:rsidR="00000000" w:rsidRPr="00000000">
        <w:rPr>
          <w:rtl w:val="0"/>
        </w:rPr>
        <w:t xml:space="preserve">: 1 Panasonic PT-RZ16KU projectors</w:t>
      </w:r>
    </w:p>
    <w:p w:rsidR="00000000" w:rsidDel="00000000" w:rsidP="00000000" w:rsidRDefault="00000000" w:rsidRPr="00000000" w14:paraId="000000EA">
      <w:pPr>
        <w:spacing w:after="240" w:before="240" w:lineRule="auto"/>
        <w:ind w:left="-630" w:firstLine="0"/>
        <w:rPr/>
      </w:pPr>
      <w:r w:rsidDel="00000000" w:rsidR="00000000" w:rsidRPr="00000000">
        <w:rPr>
          <w:b w:val="1"/>
          <w:rtl w:val="0"/>
        </w:rPr>
        <w:t xml:space="preserve">Lenses</w:t>
      </w:r>
      <w:r w:rsidDel="00000000" w:rsidR="00000000" w:rsidRPr="00000000">
        <w:rPr>
          <w:rtl w:val="0"/>
        </w:rPr>
        <w:t xml:space="preserve">: Equipped with ET-D75LE20 and ET-D3LEW10 lenses for high-quality projection across the stage and screen area.</w:t>
      </w:r>
    </w:p>
    <w:p w:rsidR="00000000" w:rsidDel="00000000" w:rsidP="00000000" w:rsidRDefault="00000000" w:rsidRPr="00000000" w14:paraId="000000EB">
      <w:pPr>
        <w:spacing w:after="240" w:before="240" w:lineRule="auto"/>
        <w:ind w:left="-630" w:firstLine="0"/>
        <w:rPr>
          <w:i w:val="1"/>
          <w:highlight w:val="yellow"/>
        </w:rPr>
      </w:pPr>
      <w:r w:rsidDel="00000000" w:rsidR="00000000" w:rsidRPr="00000000">
        <w:rPr>
          <w:b w:val="1"/>
          <w:rtl w:val="0"/>
        </w:rPr>
        <w:t xml:space="preserve">Settings</w:t>
      </w:r>
      <w:r w:rsidDel="00000000" w:rsidR="00000000" w:rsidRPr="00000000">
        <w:rPr>
          <w:rtl w:val="0"/>
        </w:rPr>
        <w:t xml:space="preserve">: Resolution set at 1920x1080p, 60Hz, with a 16x9 screen size.</w:t>
      </w:r>
      <w:r w:rsidDel="00000000" w:rsidR="00000000" w:rsidRPr="00000000">
        <w:rPr>
          <w:rtl w:val="0"/>
        </w:rPr>
      </w:r>
    </w:p>
    <w:p w:rsidR="00000000" w:rsidDel="00000000" w:rsidP="00000000" w:rsidRDefault="00000000" w:rsidRPr="00000000" w14:paraId="000000EC">
      <w:pPr>
        <w:pStyle w:val="Heading4"/>
        <w:keepNext w:val="0"/>
        <w:keepLines w:val="0"/>
        <w:spacing w:after="40" w:before="240" w:lineRule="auto"/>
        <w:ind w:left="-630" w:firstLine="0"/>
        <w:rPr>
          <w:b w:val="1"/>
          <w:color w:val="000000"/>
          <w:sz w:val="22"/>
          <w:szCs w:val="22"/>
        </w:rPr>
      </w:pPr>
      <w:bookmarkStart w:colFirst="0" w:colLast="0" w:name="_l4hsgnq9qrys" w:id="39"/>
      <w:bookmarkEnd w:id="39"/>
      <w:r w:rsidDel="00000000" w:rsidR="00000000" w:rsidRPr="00000000">
        <w:rPr>
          <w:b w:val="1"/>
          <w:color w:val="000000"/>
          <w:sz w:val="22"/>
          <w:szCs w:val="22"/>
          <w:rtl w:val="0"/>
        </w:rPr>
        <w:t xml:space="preserve">Connection Points</w:t>
      </w:r>
    </w:p>
    <w:p w:rsidR="00000000" w:rsidDel="00000000" w:rsidP="00000000" w:rsidRDefault="00000000" w:rsidRPr="00000000" w14:paraId="000000ED">
      <w:pPr>
        <w:spacing w:after="240" w:before="240" w:lineRule="auto"/>
        <w:ind w:left="-630" w:firstLine="0"/>
        <w:rPr/>
      </w:pPr>
      <w:r w:rsidDel="00000000" w:rsidR="00000000" w:rsidRPr="00000000">
        <w:rPr>
          <w:b w:val="1"/>
          <w:rtl w:val="0"/>
        </w:rPr>
        <w:t xml:space="preserve">Input Options</w:t>
      </w:r>
      <w:r w:rsidDel="00000000" w:rsidR="00000000" w:rsidRPr="00000000">
        <w:rPr>
          <w:rtl w:val="0"/>
        </w:rPr>
        <w:t xml:space="preserve">: Includes HDMI, VGA, and Apple TV screen mirroring for connecting laptops, media players, or other devices.</w:t>
      </w:r>
    </w:p>
    <w:p w:rsidR="00000000" w:rsidDel="00000000" w:rsidP="00000000" w:rsidRDefault="00000000" w:rsidRPr="00000000" w14:paraId="000000EE">
      <w:pPr>
        <w:spacing w:after="240" w:before="240" w:lineRule="auto"/>
        <w:ind w:left="-630" w:firstLine="0"/>
        <w:rPr/>
      </w:pPr>
      <w:r w:rsidDel="00000000" w:rsidR="00000000" w:rsidRPr="00000000">
        <w:rPr>
          <w:b w:val="1"/>
          <w:rtl w:val="0"/>
        </w:rPr>
        <w:t xml:space="preserve">A/V Control</w:t>
      </w:r>
      <w:r w:rsidDel="00000000" w:rsidR="00000000" w:rsidRPr="00000000">
        <w:rPr>
          <w:rtl w:val="0"/>
        </w:rPr>
        <w:t xml:space="preserve">: Projection is controlled from the A/V table, room, on stage or backstage for optimal management.</w:t>
      </w:r>
    </w:p>
    <w:p w:rsidR="00000000" w:rsidDel="00000000" w:rsidP="00000000" w:rsidRDefault="00000000" w:rsidRPr="00000000" w14:paraId="000000EF">
      <w:pPr>
        <w:pStyle w:val="Heading4"/>
        <w:keepNext w:val="0"/>
        <w:keepLines w:val="0"/>
        <w:spacing w:after="40" w:before="240" w:lineRule="auto"/>
        <w:ind w:left="-630" w:firstLine="0"/>
        <w:rPr>
          <w:b w:val="1"/>
          <w:color w:val="000000"/>
          <w:sz w:val="22"/>
          <w:szCs w:val="22"/>
        </w:rPr>
      </w:pPr>
      <w:bookmarkStart w:colFirst="0" w:colLast="0" w:name="_owtj736mplof" w:id="40"/>
      <w:bookmarkEnd w:id="40"/>
      <w:r w:rsidDel="00000000" w:rsidR="00000000" w:rsidRPr="00000000">
        <w:rPr>
          <w:b w:val="1"/>
          <w:color w:val="000000"/>
          <w:sz w:val="22"/>
          <w:szCs w:val="22"/>
          <w:rtl w:val="0"/>
        </w:rPr>
        <w:t xml:space="preserve">Additional Media Features</w:t>
      </w:r>
    </w:p>
    <w:p w:rsidR="00000000" w:rsidDel="00000000" w:rsidP="00000000" w:rsidRDefault="00000000" w:rsidRPr="00000000" w14:paraId="000000F0">
      <w:pPr>
        <w:spacing w:after="240" w:before="240" w:lineRule="auto"/>
        <w:ind w:left="-630" w:firstLine="0"/>
        <w:rPr/>
      </w:pPr>
      <w:r w:rsidDel="00000000" w:rsidR="00000000" w:rsidRPr="00000000">
        <w:rPr>
          <w:b w:val="1"/>
          <w:rtl w:val="0"/>
        </w:rPr>
        <w:t xml:space="preserve">Playback Device Compatibility</w:t>
      </w:r>
      <w:r w:rsidDel="00000000" w:rsidR="00000000" w:rsidRPr="00000000">
        <w:rPr>
          <w:rtl w:val="0"/>
        </w:rPr>
        <w:t xml:space="preserve">: Supports external devices for media playback.</w:t>
      </w:r>
    </w:p>
    <w:p w:rsidR="00000000" w:rsidDel="00000000" w:rsidP="00000000" w:rsidRDefault="00000000" w:rsidRPr="00000000" w14:paraId="000000F1">
      <w:pPr>
        <w:spacing w:after="240" w:before="240" w:lineRule="auto"/>
        <w:ind w:left="-630" w:firstLine="0"/>
        <w:rPr>
          <w:i w:val="1"/>
        </w:rPr>
      </w:pPr>
      <w:r w:rsidDel="00000000" w:rsidR="00000000" w:rsidRPr="00000000">
        <w:rPr>
          <w:b w:val="1"/>
          <w:rtl w:val="0"/>
        </w:rPr>
        <w:t xml:space="preserve">Live Streaming</w:t>
      </w:r>
      <w:r w:rsidDel="00000000" w:rsidR="00000000" w:rsidRPr="00000000">
        <w:rPr>
          <w:rtl w:val="0"/>
        </w:rPr>
        <w:t xml:space="preserve">: </w:t>
      </w:r>
      <w:r w:rsidDel="00000000" w:rsidR="00000000" w:rsidRPr="00000000">
        <w:rPr>
          <w:i w:val="1"/>
          <w:rtl w:val="0"/>
        </w:rPr>
        <w:t xml:space="preserve">Not hooked up for live streaming. </w:t>
      </w:r>
    </w:p>
    <w:p w:rsidR="00000000" w:rsidDel="00000000" w:rsidP="00000000" w:rsidRDefault="00000000" w:rsidRPr="00000000" w14:paraId="000000F2">
      <w:pPr>
        <w:pStyle w:val="Heading1"/>
        <w:keepNext w:val="0"/>
        <w:keepLines w:val="0"/>
        <w:spacing w:before="280" w:lineRule="auto"/>
        <w:ind w:left="-630" w:firstLine="0"/>
        <w:rPr>
          <w:b w:val="1"/>
          <w:color w:val="990000"/>
        </w:rPr>
      </w:pPr>
      <w:bookmarkStart w:colFirst="0" w:colLast="0" w:name="_xqobe814ma9c" w:id="41"/>
      <w:bookmarkEnd w:id="41"/>
      <w:r w:rsidDel="00000000" w:rsidR="00000000" w:rsidRPr="00000000">
        <w:rPr>
          <w:b w:val="1"/>
          <w:color w:val="990000"/>
          <w:rtl w:val="0"/>
        </w:rPr>
        <w:t xml:space="preserve">Power &amp; Electrical</w:t>
      </w:r>
    </w:p>
    <w:p w:rsidR="00000000" w:rsidDel="00000000" w:rsidP="00000000" w:rsidRDefault="00000000" w:rsidRPr="00000000" w14:paraId="000000F3">
      <w:pPr>
        <w:pStyle w:val="Heading4"/>
        <w:keepNext w:val="0"/>
        <w:keepLines w:val="0"/>
        <w:spacing w:after="40" w:before="240" w:lineRule="auto"/>
        <w:ind w:left="-630" w:firstLine="0"/>
        <w:rPr>
          <w:b w:val="1"/>
          <w:color w:val="000000"/>
          <w:sz w:val="22"/>
          <w:szCs w:val="22"/>
        </w:rPr>
      </w:pPr>
      <w:bookmarkStart w:colFirst="0" w:colLast="0" w:name="_uv70hvb0ttff" w:id="42"/>
      <w:bookmarkEnd w:id="42"/>
      <w:r w:rsidDel="00000000" w:rsidR="00000000" w:rsidRPr="00000000">
        <w:rPr>
          <w:b w:val="1"/>
          <w:color w:val="000000"/>
          <w:sz w:val="22"/>
          <w:szCs w:val="22"/>
          <w:rtl w:val="0"/>
        </w:rPr>
        <w:t xml:space="preserve">Stage Power</w:t>
      </w:r>
    </w:p>
    <w:p w:rsidR="00000000" w:rsidDel="00000000" w:rsidP="00000000" w:rsidRDefault="00000000" w:rsidRPr="00000000" w14:paraId="000000F4">
      <w:pPr>
        <w:spacing w:after="240" w:before="240" w:lineRule="auto"/>
        <w:ind w:left="-630" w:firstLine="0"/>
        <w:rPr/>
      </w:pPr>
      <w:r w:rsidDel="00000000" w:rsidR="00000000" w:rsidRPr="00000000">
        <w:rPr>
          <w:b w:val="1"/>
          <w:rtl w:val="0"/>
        </w:rPr>
        <w:t xml:space="preserve">General: </w:t>
      </w:r>
      <w:r w:rsidDel="00000000" w:rsidR="00000000" w:rsidRPr="00000000">
        <w:rPr>
          <w:rtl w:val="0"/>
        </w:rPr>
        <w:t xml:space="preserve">See Circuit Schedule for theatrical relay outlet locations. </w:t>
      </w:r>
      <w:r w:rsidDel="00000000" w:rsidR="00000000" w:rsidRPr="00000000">
        <w:rPr>
          <w:rtl w:val="0"/>
        </w:rPr>
      </w:r>
    </w:p>
    <w:p w:rsidR="00000000" w:rsidDel="00000000" w:rsidP="00000000" w:rsidRDefault="00000000" w:rsidRPr="00000000" w14:paraId="000000F5">
      <w:pPr>
        <w:pStyle w:val="Heading3"/>
        <w:keepNext w:val="0"/>
        <w:keepLines w:val="0"/>
        <w:spacing w:before="280" w:lineRule="auto"/>
        <w:ind w:left="-630" w:firstLine="0"/>
        <w:rPr>
          <w:b w:val="1"/>
          <w:color w:val="000000"/>
          <w:sz w:val="26"/>
          <w:szCs w:val="26"/>
        </w:rPr>
      </w:pPr>
      <w:bookmarkStart w:colFirst="0" w:colLast="0" w:name="_7yohjf82h5j2" w:id="43"/>
      <w:bookmarkEnd w:id="43"/>
      <w:r w:rsidDel="00000000" w:rsidR="00000000" w:rsidRPr="00000000">
        <w:rPr>
          <w:b w:val="1"/>
          <w:color w:val="000000"/>
          <w:sz w:val="26"/>
          <w:szCs w:val="26"/>
          <w:rtl w:val="0"/>
        </w:rPr>
        <w:t xml:space="preserve">Backup Power</w:t>
      </w:r>
    </w:p>
    <w:p w:rsidR="00000000" w:rsidDel="00000000" w:rsidP="00000000" w:rsidRDefault="00000000" w:rsidRPr="00000000" w14:paraId="000000F6">
      <w:pPr>
        <w:spacing w:after="240" w:before="240" w:lineRule="auto"/>
        <w:ind w:left="-630" w:firstLine="0"/>
        <w:rPr/>
      </w:pPr>
      <w:r w:rsidDel="00000000" w:rsidR="00000000" w:rsidRPr="00000000">
        <w:rPr>
          <w:b w:val="1"/>
          <w:rtl w:val="0"/>
        </w:rPr>
        <w:t xml:space="preserve">Generator</w:t>
      </w:r>
      <w:r w:rsidDel="00000000" w:rsidR="00000000" w:rsidRPr="00000000">
        <w:rPr>
          <w:rtl w:val="0"/>
        </w:rPr>
        <w:t xml:space="preserve">: Provides backup power for emergency lighting, heating &amp; cooling only. </w:t>
      </w:r>
    </w:p>
    <w:p w:rsidR="00000000" w:rsidDel="00000000" w:rsidP="00000000" w:rsidRDefault="00000000" w:rsidRPr="00000000" w14:paraId="000000F7">
      <w:pPr>
        <w:spacing w:after="240" w:before="240" w:lineRule="auto"/>
        <w:ind w:left="-630" w:firstLine="0"/>
        <w:rPr/>
      </w:pPr>
      <w:r w:rsidDel="00000000" w:rsidR="00000000" w:rsidRPr="00000000">
        <w:rPr>
          <w:b w:val="1"/>
          <w:rtl w:val="0"/>
        </w:rPr>
        <w:t xml:space="preserve">Emergency Lighting Transfer System</w:t>
      </w:r>
      <w:r w:rsidDel="00000000" w:rsidR="00000000" w:rsidRPr="00000000">
        <w:rPr>
          <w:rtl w:val="0"/>
        </w:rPr>
        <w:t xml:space="preserve">: Model ELT32.</w:t>
      </w:r>
    </w:p>
    <w:p w:rsidR="00000000" w:rsidDel="00000000" w:rsidP="00000000" w:rsidRDefault="00000000" w:rsidRPr="00000000" w14:paraId="000000F8">
      <w:pPr>
        <w:spacing w:after="240" w:before="240" w:lineRule="auto"/>
        <w:ind w:left="-630" w:firstLine="0"/>
        <w:rPr/>
      </w:pPr>
      <w:r w:rsidDel="00000000" w:rsidR="00000000" w:rsidRPr="00000000">
        <w:rPr>
          <w:b w:val="1"/>
          <w:rtl w:val="0"/>
        </w:rPr>
        <w:t xml:space="preserve">Orange Sockets: </w:t>
      </w:r>
      <w:r w:rsidDel="00000000" w:rsidR="00000000" w:rsidRPr="00000000">
        <w:rPr>
          <w:rtl w:val="0"/>
        </w:rPr>
        <w:t xml:space="preserve">Any outlet marked with an orange socket is connected to the generator and will function during an outage.</w:t>
      </w:r>
    </w:p>
    <w:p w:rsidR="00000000" w:rsidDel="00000000" w:rsidP="00000000" w:rsidRDefault="00000000" w:rsidRPr="00000000" w14:paraId="000000F9">
      <w:pPr>
        <w:pStyle w:val="Heading1"/>
        <w:keepNext w:val="0"/>
        <w:keepLines w:val="0"/>
        <w:spacing w:before="280" w:lineRule="auto"/>
        <w:ind w:left="-630" w:firstLine="0"/>
        <w:rPr>
          <w:b w:val="1"/>
          <w:color w:val="990000"/>
        </w:rPr>
      </w:pPr>
      <w:bookmarkStart w:colFirst="0" w:colLast="0" w:name="_qtaf3bocolqk" w:id="44"/>
      <w:bookmarkEnd w:id="44"/>
      <w:r w:rsidDel="00000000" w:rsidR="00000000" w:rsidRPr="00000000">
        <w:rPr>
          <w:b w:val="1"/>
          <w:color w:val="990000"/>
          <w:rtl w:val="0"/>
        </w:rPr>
        <w:t xml:space="preserve">Backstage &amp; Dressing Rooms</w:t>
      </w:r>
    </w:p>
    <w:p w:rsidR="00000000" w:rsidDel="00000000" w:rsidP="00000000" w:rsidRDefault="00000000" w:rsidRPr="00000000" w14:paraId="000000FA">
      <w:pPr>
        <w:pStyle w:val="Heading4"/>
        <w:keepNext w:val="0"/>
        <w:keepLines w:val="0"/>
        <w:spacing w:after="40" w:before="240" w:lineRule="auto"/>
        <w:ind w:left="-630" w:firstLine="0"/>
        <w:rPr>
          <w:b w:val="1"/>
          <w:color w:val="000000"/>
          <w:sz w:val="22"/>
          <w:szCs w:val="22"/>
        </w:rPr>
      </w:pPr>
      <w:bookmarkStart w:colFirst="0" w:colLast="0" w:name="_irv1d1feo2kt" w:id="45"/>
      <w:bookmarkEnd w:id="45"/>
      <w:r w:rsidDel="00000000" w:rsidR="00000000" w:rsidRPr="00000000">
        <w:rPr>
          <w:b w:val="1"/>
          <w:color w:val="000000"/>
          <w:sz w:val="22"/>
          <w:szCs w:val="22"/>
          <w:rtl w:val="0"/>
        </w:rPr>
        <w:t xml:space="preserve">Dressing Rooms</w:t>
      </w:r>
    </w:p>
    <w:p w:rsidR="00000000" w:rsidDel="00000000" w:rsidP="00000000" w:rsidRDefault="00000000" w:rsidRPr="00000000" w14:paraId="000000FB">
      <w:pPr>
        <w:spacing w:after="240" w:before="240" w:lineRule="auto"/>
        <w:ind w:left="-630" w:firstLine="0"/>
        <w:rPr/>
      </w:pPr>
      <w:r w:rsidDel="00000000" w:rsidR="00000000" w:rsidRPr="00000000">
        <w:rPr>
          <w:b w:val="1"/>
          <w:rtl w:val="0"/>
        </w:rPr>
        <w:t xml:space="preserve">Rooms</w:t>
      </w:r>
      <w:r w:rsidDel="00000000" w:rsidR="00000000" w:rsidRPr="00000000">
        <w:rPr>
          <w:rtl w:val="0"/>
        </w:rPr>
        <w:t xml:space="preserve">: Two dressing rooms equipped with lights, mirrors, and sinks.</w:t>
      </w:r>
    </w:p>
    <w:p w:rsidR="00000000" w:rsidDel="00000000" w:rsidP="00000000" w:rsidRDefault="00000000" w:rsidRPr="00000000" w14:paraId="000000FC">
      <w:pPr>
        <w:spacing w:after="240" w:before="240" w:lineRule="auto"/>
        <w:ind w:left="-630" w:firstLine="0"/>
        <w:rPr>
          <w:highlight w:val="yellow"/>
        </w:rPr>
      </w:pPr>
      <w:r w:rsidDel="00000000" w:rsidR="00000000" w:rsidRPr="00000000">
        <w:rPr>
          <w:b w:val="1"/>
          <w:rtl w:val="0"/>
        </w:rPr>
        <w:t xml:space="preserve">Restrooms</w:t>
      </w:r>
      <w:r w:rsidDel="00000000" w:rsidR="00000000" w:rsidRPr="00000000">
        <w:rPr>
          <w:rtl w:val="0"/>
        </w:rPr>
        <w:t xml:space="preserve">: Bathroom located backstage in the hallway for convenience.</w:t>
      </w:r>
      <w:r w:rsidDel="00000000" w:rsidR="00000000" w:rsidRPr="00000000">
        <w:rPr>
          <w:rtl w:val="0"/>
        </w:rPr>
      </w:r>
    </w:p>
    <w:p w:rsidR="00000000" w:rsidDel="00000000" w:rsidP="00000000" w:rsidRDefault="00000000" w:rsidRPr="00000000" w14:paraId="000000FD">
      <w:pPr>
        <w:pStyle w:val="Heading4"/>
        <w:keepNext w:val="0"/>
        <w:keepLines w:val="0"/>
        <w:spacing w:after="40" w:before="240" w:lineRule="auto"/>
        <w:ind w:left="-630" w:firstLine="0"/>
        <w:rPr>
          <w:b w:val="1"/>
          <w:color w:val="000000"/>
          <w:sz w:val="22"/>
          <w:szCs w:val="22"/>
        </w:rPr>
      </w:pPr>
      <w:bookmarkStart w:colFirst="0" w:colLast="0" w:name="_330z9hn86g0q" w:id="46"/>
      <w:bookmarkEnd w:id="46"/>
      <w:r w:rsidDel="00000000" w:rsidR="00000000" w:rsidRPr="00000000">
        <w:rPr>
          <w:b w:val="1"/>
          <w:color w:val="000000"/>
          <w:sz w:val="22"/>
          <w:szCs w:val="22"/>
          <w:rtl w:val="0"/>
        </w:rPr>
        <w:t xml:space="preserve">Green Room Options</w:t>
      </w:r>
    </w:p>
    <w:p w:rsidR="00000000" w:rsidDel="00000000" w:rsidP="00000000" w:rsidRDefault="00000000" w:rsidRPr="00000000" w14:paraId="000000FE">
      <w:pPr>
        <w:spacing w:after="240" w:before="240" w:lineRule="auto"/>
        <w:ind w:left="-630" w:firstLine="0"/>
        <w:rPr/>
      </w:pPr>
      <w:r w:rsidDel="00000000" w:rsidR="00000000" w:rsidRPr="00000000">
        <w:rPr>
          <w:rtl w:val="0"/>
        </w:rPr>
        <w:t xml:space="preserve">Available spaces include the band and choir rooms, classrooms, gym, or cafeteria, depending on the event's needs. The band and choir rooms also include audio &amp; video monitors from the stage.</w:t>
      </w:r>
    </w:p>
    <w:p w:rsidR="00000000" w:rsidDel="00000000" w:rsidP="00000000" w:rsidRDefault="00000000" w:rsidRPr="00000000" w14:paraId="000000FF">
      <w:pPr>
        <w:spacing w:after="240" w:before="240" w:lineRule="auto"/>
        <w:ind w:left="-630" w:firstLine="0"/>
        <w:rPr>
          <w:b w:val="1"/>
          <w:color w:val="000000"/>
          <w:sz w:val="22"/>
          <w:szCs w:val="22"/>
        </w:rPr>
      </w:pPr>
      <w:r w:rsidDel="00000000" w:rsidR="00000000" w:rsidRPr="00000000">
        <w:rPr>
          <w:b w:val="1"/>
          <w:color w:val="000000"/>
          <w:sz w:val="22"/>
          <w:szCs w:val="22"/>
          <w:rtl w:val="0"/>
        </w:rPr>
        <w:t xml:space="preserve">Loading Dock &amp; Access</w:t>
      </w:r>
    </w:p>
    <w:p w:rsidR="00000000" w:rsidDel="00000000" w:rsidP="00000000" w:rsidRDefault="00000000" w:rsidRPr="00000000" w14:paraId="00000100">
      <w:pPr>
        <w:spacing w:after="240" w:before="240" w:lineRule="auto"/>
        <w:ind w:left="-630" w:firstLine="0"/>
        <w:rPr/>
      </w:pPr>
      <w:r w:rsidDel="00000000" w:rsidR="00000000" w:rsidRPr="00000000">
        <w:rPr>
          <w:b w:val="1"/>
          <w:rtl w:val="0"/>
        </w:rPr>
        <w:t xml:space="preserve">Loading Dock</w:t>
      </w:r>
      <w:r w:rsidDel="00000000" w:rsidR="00000000" w:rsidRPr="00000000">
        <w:rPr>
          <w:rtl w:val="0"/>
        </w:rPr>
        <w:t xml:space="preserve">: Accessible through Door # (</w:t>
      </w:r>
      <w:r w:rsidDel="00000000" w:rsidR="00000000" w:rsidRPr="00000000">
        <w:rPr>
          <w:i w:val="1"/>
          <w:rtl w:val="0"/>
        </w:rPr>
        <w:t xml:space="preserve">to be confirmed</w:t>
      </w:r>
      <w:r w:rsidDel="00000000" w:rsidR="00000000" w:rsidRPr="00000000">
        <w:rPr>
          <w:rtl w:val="0"/>
        </w:rPr>
        <w:t xml:space="preserve">) or the garage doors via the LRTC fire school. Advance arrangement is required through the LRTC program for use of the garage. All loading doors are at street &amp; stage level. </w:t>
      </w:r>
    </w:p>
    <w:p w:rsidR="00000000" w:rsidDel="00000000" w:rsidP="00000000" w:rsidRDefault="00000000" w:rsidRPr="00000000" w14:paraId="00000101">
      <w:pPr>
        <w:spacing w:after="240" w:before="240" w:lineRule="auto"/>
        <w:ind w:left="-630" w:firstLine="0"/>
        <w:rPr/>
      </w:pPr>
      <w:r w:rsidDel="00000000" w:rsidR="00000000" w:rsidRPr="00000000">
        <w:rPr>
          <w:b w:val="1"/>
          <w:rtl w:val="0"/>
        </w:rPr>
        <w:t xml:space="preserve">Direct Stage Access</w:t>
      </w:r>
      <w:r w:rsidDel="00000000" w:rsidR="00000000" w:rsidRPr="00000000">
        <w:rPr>
          <w:rtl w:val="0"/>
        </w:rPr>
        <w:t xml:space="preserve">: Wheelchair-accessible entrances are available via backstage left and right.</w:t>
      </w:r>
    </w:p>
    <w:p w:rsidR="00000000" w:rsidDel="00000000" w:rsidP="00000000" w:rsidRDefault="00000000" w:rsidRPr="00000000" w14:paraId="00000102">
      <w:pPr>
        <w:pStyle w:val="Heading4"/>
        <w:keepNext w:val="0"/>
        <w:keepLines w:val="0"/>
        <w:spacing w:after="40" w:before="240" w:lineRule="auto"/>
        <w:ind w:left="-630" w:firstLine="0"/>
        <w:rPr>
          <w:b w:val="1"/>
          <w:color w:val="000000"/>
          <w:sz w:val="22"/>
          <w:szCs w:val="22"/>
        </w:rPr>
      </w:pPr>
      <w:bookmarkStart w:colFirst="0" w:colLast="0" w:name="_clo7i446cax1" w:id="47"/>
      <w:bookmarkEnd w:id="47"/>
      <w:r w:rsidDel="00000000" w:rsidR="00000000" w:rsidRPr="00000000">
        <w:rPr>
          <w:b w:val="1"/>
          <w:color w:val="000000"/>
          <w:sz w:val="22"/>
          <w:szCs w:val="22"/>
          <w:rtl w:val="0"/>
        </w:rPr>
        <w:t xml:space="preserve">Additional Backstage Amenities</w:t>
      </w:r>
    </w:p>
    <w:p w:rsidR="00000000" w:rsidDel="00000000" w:rsidP="00000000" w:rsidRDefault="00000000" w:rsidRPr="00000000" w14:paraId="00000103">
      <w:pPr>
        <w:spacing w:after="240" w:before="240" w:lineRule="auto"/>
        <w:ind w:left="-630" w:firstLine="0"/>
        <w:rPr/>
      </w:pPr>
      <w:r w:rsidDel="00000000" w:rsidR="00000000" w:rsidRPr="00000000">
        <w:rPr>
          <w:b w:val="1"/>
          <w:rtl w:val="0"/>
        </w:rPr>
        <w:t xml:space="preserve">Monitors</w:t>
      </w:r>
      <w:r w:rsidDel="00000000" w:rsidR="00000000" w:rsidRPr="00000000">
        <w:rPr>
          <w:rtl w:val="0"/>
        </w:rPr>
        <w:t xml:space="preserve">: TV monitors can be set up in the A/V room and backstage for onstage monitoring.</w:t>
      </w:r>
    </w:p>
    <w:p w:rsidR="00000000" w:rsidDel="00000000" w:rsidP="00000000" w:rsidRDefault="00000000" w:rsidRPr="00000000" w14:paraId="00000104">
      <w:pPr>
        <w:spacing w:after="240" w:before="240" w:lineRule="auto"/>
        <w:ind w:left="-630" w:firstLine="0"/>
        <w:rPr/>
      </w:pPr>
      <w:r w:rsidDel="00000000" w:rsidR="00000000" w:rsidRPr="00000000">
        <w:rPr>
          <w:b w:val="1"/>
          <w:rtl w:val="0"/>
        </w:rPr>
        <w:t xml:space="preserve">Limited Storage</w:t>
      </w:r>
      <w:r w:rsidDel="00000000" w:rsidR="00000000" w:rsidRPr="00000000">
        <w:rPr>
          <w:rtl w:val="0"/>
        </w:rPr>
        <w:t xml:space="preserve">: Dedicated tech space for sorting pieces, along with designated prop and costume rooms.</w:t>
      </w:r>
    </w:p>
    <w:p w:rsidR="00000000" w:rsidDel="00000000" w:rsidP="00000000" w:rsidRDefault="00000000" w:rsidRPr="00000000" w14:paraId="00000105">
      <w:pPr>
        <w:pStyle w:val="Heading1"/>
        <w:keepNext w:val="0"/>
        <w:keepLines w:val="0"/>
        <w:spacing w:before="280" w:lineRule="auto"/>
        <w:ind w:left="-630" w:firstLine="0"/>
        <w:rPr>
          <w:b w:val="1"/>
          <w:color w:val="990000"/>
        </w:rPr>
      </w:pPr>
      <w:bookmarkStart w:colFirst="0" w:colLast="0" w:name="_maeemgtmi6bl" w:id="48"/>
      <w:bookmarkEnd w:id="48"/>
      <w:r w:rsidDel="00000000" w:rsidR="00000000" w:rsidRPr="00000000">
        <w:rPr>
          <w:b w:val="1"/>
          <w:color w:val="990000"/>
          <w:rtl w:val="0"/>
        </w:rPr>
        <w:t xml:space="preserve">Safety and Accessibility</w:t>
      </w:r>
    </w:p>
    <w:p w:rsidR="00000000" w:rsidDel="00000000" w:rsidP="00000000" w:rsidRDefault="00000000" w:rsidRPr="00000000" w14:paraId="00000106">
      <w:pPr>
        <w:pStyle w:val="Heading4"/>
        <w:keepNext w:val="0"/>
        <w:keepLines w:val="0"/>
        <w:spacing w:after="40" w:before="240" w:lineRule="auto"/>
        <w:ind w:left="-630" w:firstLine="0"/>
        <w:rPr>
          <w:b w:val="1"/>
          <w:color w:val="000000"/>
          <w:sz w:val="22"/>
          <w:szCs w:val="22"/>
        </w:rPr>
      </w:pPr>
      <w:bookmarkStart w:colFirst="0" w:colLast="0" w:name="_gks3tashrtpr" w:id="49"/>
      <w:bookmarkEnd w:id="49"/>
      <w:r w:rsidDel="00000000" w:rsidR="00000000" w:rsidRPr="00000000">
        <w:rPr>
          <w:b w:val="1"/>
          <w:color w:val="000000"/>
          <w:sz w:val="22"/>
          <w:szCs w:val="22"/>
          <w:rtl w:val="0"/>
        </w:rPr>
        <w:t xml:space="preserve">Accessible Seating &amp; Access</w:t>
      </w:r>
    </w:p>
    <w:p w:rsidR="00000000" w:rsidDel="00000000" w:rsidP="00000000" w:rsidRDefault="00000000" w:rsidRPr="00000000" w14:paraId="00000107">
      <w:pPr>
        <w:spacing w:after="240" w:before="240" w:lineRule="auto"/>
        <w:ind w:left="-630" w:firstLine="0"/>
        <w:rPr/>
      </w:pPr>
      <w:r w:rsidDel="00000000" w:rsidR="00000000" w:rsidRPr="00000000">
        <w:rPr>
          <w:b w:val="1"/>
          <w:rtl w:val="0"/>
        </w:rPr>
        <w:t xml:space="preserve">Three Levels</w:t>
      </w:r>
      <w:r w:rsidDel="00000000" w:rsidR="00000000" w:rsidRPr="00000000">
        <w:rPr>
          <w:rtl w:val="0"/>
        </w:rPr>
        <w:t xml:space="preserve">:</w:t>
      </w:r>
    </w:p>
    <w:p w:rsidR="00000000" w:rsidDel="00000000" w:rsidP="00000000" w:rsidRDefault="00000000" w:rsidRPr="00000000" w14:paraId="00000108">
      <w:pPr>
        <w:spacing w:after="240" w:before="240" w:lineRule="auto"/>
        <w:ind w:left="-630" w:firstLine="0"/>
        <w:rPr/>
      </w:pPr>
      <w:r w:rsidDel="00000000" w:rsidR="00000000" w:rsidRPr="00000000">
        <w:rPr>
          <w:b w:val="1"/>
          <w:rtl w:val="0"/>
        </w:rPr>
        <w:t xml:space="preserve">Lower Theater Level</w:t>
      </w:r>
      <w:r w:rsidDel="00000000" w:rsidR="00000000" w:rsidRPr="00000000">
        <w:rPr>
          <w:rtl w:val="0"/>
        </w:rPr>
        <w:t xml:space="preserve">: Wheelchair accessible with </w:t>
      </w:r>
      <w:r w:rsidDel="00000000" w:rsidR="00000000" w:rsidRPr="00000000">
        <w:rPr>
          <w:b w:val="1"/>
          <w:rtl w:val="0"/>
        </w:rPr>
        <w:t xml:space="preserve">8 designated wheelchair spots</w:t>
      </w:r>
      <w:r w:rsidDel="00000000" w:rsidR="00000000" w:rsidRPr="00000000">
        <w:rPr>
          <w:rtl w:val="0"/>
        </w:rPr>
        <w:t xml:space="preserve">.</w:t>
      </w:r>
    </w:p>
    <w:p w:rsidR="00000000" w:rsidDel="00000000" w:rsidP="00000000" w:rsidRDefault="00000000" w:rsidRPr="00000000" w14:paraId="00000109">
      <w:pPr>
        <w:spacing w:after="240" w:before="240" w:lineRule="auto"/>
        <w:ind w:left="-630" w:firstLine="0"/>
        <w:rPr/>
      </w:pPr>
      <w:r w:rsidDel="00000000" w:rsidR="00000000" w:rsidRPr="00000000">
        <w:rPr>
          <w:b w:val="1"/>
          <w:rtl w:val="0"/>
        </w:rPr>
        <w:t xml:space="preserve">Upper Level</w:t>
      </w:r>
      <w:r w:rsidDel="00000000" w:rsidR="00000000" w:rsidRPr="00000000">
        <w:rPr>
          <w:rtl w:val="0"/>
        </w:rPr>
        <w:t xml:space="preserve">: Accessible by wheelchair lift, with </w:t>
      </w:r>
      <w:r w:rsidDel="00000000" w:rsidR="00000000" w:rsidRPr="00000000">
        <w:rPr>
          <w:b w:val="1"/>
          <w:rtl w:val="0"/>
        </w:rPr>
        <w:t xml:space="preserve">2 designated wheelchair spots</w:t>
      </w:r>
      <w:r w:rsidDel="00000000" w:rsidR="00000000" w:rsidRPr="00000000">
        <w:rPr>
          <w:rtl w:val="0"/>
        </w:rPr>
        <w:t xml:space="preserve">.</w:t>
      </w:r>
    </w:p>
    <w:p w:rsidR="00000000" w:rsidDel="00000000" w:rsidP="00000000" w:rsidRDefault="00000000" w:rsidRPr="00000000" w14:paraId="0000010A">
      <w:pPr>
        <w:spacing w:after="240" w:before="240" w:lineRule="auto"/>
        <w:ind w:left="-630" w:firstLine="0"/>
        <w:rPr/>
      </w:pPr>
      <w:r w:rsidDel="00000000" w:rsidR="00000000" w:rsidRPr="00000000">
        <w:rPr>
          <w:b w:val="1"/>
          <w:rtl w:val="0"/>
        </w:rPr>
        <w:t xml:space="preserve">Balcony</w:t>
      </w:r>
      <w:r w:rsidDel="00000000" w:rsidR="00000000" w:rsidRPr="00000000">
        <w:rPr>
          <w:rtl w:val="0"/>
        </w:rPr>
        <w:t xml:space="preserve">: Accessible via elevator, with </w:t>
      </w:r>
      <w:r w:rsidDel="00000000" w:rsidR="00000000" w:rsidRPr="00000000">
        <w:rPr>
          <w:b w:val="1"/>
          <w:rtl w:val="0"/>
        </w:rPr>
        <w:t xml:space="preserve">2 designated wheelchair spots</w:t>
      </w:r>
      <w:r w:rsidDel="00000000" w:rsidR="00000000" w:rsidRPr="00000000">
        <w:rPr>
          <w:rtl w:val="0"/>
        </w:rPr>
        <w:t xml:space="preserve">.</w:t>
      </w:r>
    </w:p>
    <w:p w:rsidR="00000000" w:rsidDel="00000000" w:rsidP="00000000" w:rsidRDefault="00000000" w:rsidRPr="00000000" w14:paraId="0000010B">
      <w:pPr>
        <w:spacing w:after="240" w:before="240" w:lineRule="auto"/>
        <w:ind w:left="-630" w:firstLine="0"/>
        <w:rPr/>
      </w:pPr>
      <w:r w:rsidDel="00000000" w:rsidR="00000000" w:rsidRPr="00000000">
        <w:rPr>
          <w:b w:val="1"/>
          <w:rtl w:val="0"/>
        </w:rPr>
        <w:t xml:space="preserve">Adjustable Armrests</w:t>
      </w:r>
      <w:r w:rsidDel="00000000" w:rsidR="00000000" w:rsidRPr="00000000">
        <w:rPr>
          <w:rtl w:val="0"/>
        </w:rPr>
        <w:t xml:space="preserve">: End chairs in each inner row feature pull-out armrests, providing additional space for those who require it.</w:t>
      </w:r>
    </w:p>
    <w:p w:rsidR="00000000" w:rsidDel="00000000" w:rsidP="00000000" w:rsidRDefault="00000000" w:rsidRPr="00000000" w14:paraId="0000010C">
      <w:pPr>
        <w:spacing w:after="240" w:before="240" w:lineRule="auto"/>
        <w:ind w:left="-630" w:firstLine="0"/>
        <w:rPr>
          <w:b w:val="1"/>
        </w:rPr>
      </w:pPr>
      <w:r w:rsidDel="00000000" w:rsidR="00000000" w:rsidRPr="00000000">
        <w:rPr>
          <w:b w:val="1"/>
          <w:rtl w:val="0"/>
        </w:rPr>
        <w:t xml:space="preserve">Wheelchair Lift</w:t>
      </w:r>
    </w:p>
    <w:p w:rsidR="00000000" w:rsidDel="00000000" w:rsidP="00000000" w:rsidRDefault="00000000" w:rsidRPr="00000000" w14:paraId="0000010D">
      <w:pPr>
        <w:spacing w:after="240" w:before="240" w:lineRule="auto"/>
        <w:ind w:left="-630" w:firstLine="0"/>
        <w:rPr/>
      </w:pPr>
      <w:r w:rsidDel="00000000" w:rsidR="00000000" w:rsidRPr="00000000">
        <w:rPr>
          <w:b w:val="1"/>
          <w:rtl w:val="0"/>
        </w:rPr>
        <w:t xml:space="preserve">Type: </w:t>
      </w:r>
      <w:r w:rsidDel="00000000" w:rsidR="00000000" w:rsidRPr="00000000">
        <w:rPr>
          <w:rtl w:val="0"/>
        </w:rPr>
        <w:t xml:space="preserve">Garaventa Lift</w:t>
      </w:r>
    </w:p>
    <w:p w:rsidR="00000000" w:rsidDel="00000000" w:rsidP="00000000" w:rsidRDefault="00000000" w:rsidRPr="00000000" w14:paraId="0000010E">
      <w:pPr>
        <w:spacing w:after="240" w:before="240" w:lineRule="auto"/>
        <w:ind w:left="-630" w:firstLine="0"/>
        <w:rPr/>
      </w:pPr>
      <w:r w:rsidDel="00000000" w:rsidR="00000000" w:rsidRPr="00000000">
        <w:rPr>
          <w:b w:val="1"/>
          <w:rtl w:val="0"/>
        </w:rPr>
        <w:t xml:space="preserve">Max Capacity: </w:t>
      </w:r>
      <w:r w:rsidDel="00000000" w:rsidR="00000000" w:rsidRPr="00000000">
        <w:rPr>
          <w:rtl w:val="0"/>
        </w:rPr>
        <w:t xml:space="preserve">750 lbs</w:t>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448266</wp:posOffset>
            </wp:positionV>
            <wp:extent cx="4736306" cy="3157538"/>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4736306" cy="3157538"/>
                    </a:xfrm>
                    <a:prstGeom prst="rect"/>
                    <a:ln/>
                  </pic:spPr>
                </pic:pic>
              </a:graphicData>
            </a:graphic>
          </wp:anchor>
        </w:drawing>
      </w:r>
    </w:p>
    <w:p w:rsidR="00000000" w:rsidDel="00000000" w:rsidP="00000000" w:rsidRDefault="00000000" w:rsidRPr="00000000" w14:paraId="0000010F">
      <w:pPr>
        <w:spacing w:after="240" w:before="240" w:lineRule="auto"/>
        <w:ind w:left="-630" w:firstLine="0"/>
        <w:rPr>
          <w:highlight w:val="yellow"/>
        </w:rPr>
      </w:pPr>
      <w:r w:rsidDel="00000000" w:rsidR="00000000" w:rsidRPr="00000000">
        <w:rPr>
          <w:b w:val="1"/>
          <w:rtl w:val="0"/>
        </w:rPr>
        <w:t xml:space="preserve">Access: </w:t>
      </w:r>
      <w:r w:rsidDel="00000000" w:rsidR="00000000" w:rsidRPr="00000000">
        <w:rPr>
          <w:rtl w:val="0"/>
        </w:rPr>
        <w:t xml:space="preserve">Provides access to the upper theater level &amp; A/V Control room, ensuring accessibility for patrons/tech crew with mobility needs.</w:t>
      </w:r>
      <w:r w:rsidDel="00000000" w:rsidR="00000000" w:rsidRPr="00000000">
        <w:rPr>
          <w:rtl w:val="0"/>
        </w:rPr>
      </w:r>
    </w:p>
    <w:p w:rsidR="00000000" w:rsidDel="00000000" w:rsidP="00000000" w:rsidRDefault="00000000" w:rsidRPr="00000000" w14:paraId="00000110">
      <w:pPr>
        <w:pStyle w:val="Heading4"/>
        <w:keepNext w:val="0"/>
        <w:keepLines w:val="0"/>
        <w:spacing w:after="40" w:before="240" w:lineRule="auto"/>
        <w:ind w:left="-630" w:firstLine="0"/>
        <w:rPr>
          <w:b w:val="1"/>
          <w:color w:val="000000"/>
          <w:sz w:val="22"/>
          <w:szCs w:val="22"/>
        </w:rPr>
      </w:pPr>
      <w:bookmarkStart w:colFirst="0" w:colLast="0" w:name="_vuxdsohg0np" w:id="50"/>
      <w:bookmarkEnd w:id="50"/>
      <w:r w:rsidDel="00000000" w:rsidR="00000000" w:rsidRPr="00000000">
        <w:rPr>
          <w:b w:val="1"/>
          <w:color w:val="000000"/>
          <w:sz w:val="22"/>
          <w:szCs w:val="22"/>
          <w:rtl w:val="0"/>
        </w:rPr>
        <w:t xml:space="preserve">Onstage Accessibility</w:t>
      </w:r>
    </w:p>
    <w:p w:rsidR="00000000" w:rsidDel="00000000" w:rsidP="00000000" w:rsidRDefault="00000000" w:rsidRPr="00000000" w14:paraId="00000111">
      <w:pPr>
        <w:spacing w:after="240" w:before="240" w:lineRule="auto"/>
        <w:ind w:left="-630" w:firstLine="0"/>
        <w:rPr/>
      </w:pPr>
      <w:r w:rsidDel="00000000" w:rsidR="00000000" w:rsidRPr="00000000">
        <w:rPr>
          <w:b w:val="1"/>
          <w:rtl w:val="0"/>
        </w:rPr>
        <w:t xml:space="preserve">Wheelchair Access</w:t>
      </w:r>
      <w:r w:rsidDel="00000000" w:rsidR="00000000" w:rsidRPr="00000000">
        <w:rPr>
          <w:rtl w:val="0"/>
        </w:rPr>
        <w:t xml:space="preserve">: Wheelchair access is available on stage, with accessible entry points on both stage left and stage right.</w:t>
      </w:r>
    </w:p>
    <w:p w:rsidR="00000000" w:rsidDel="00000000" w:rsidP="00000000" w:rsidRDefault="00000000" w:rsidRPr="00000000" w14:paraId="00000112">
      <w:pPr>
        <w:spacing w:after="240" w:before="240" w:lineRule="auto"/>
        <w:ind w:left="-630" w:firstLine="0"/>
        <w:rPr/>
      </w:pPr>
      <w:r w:rsidDel="00000000" w:rsidR="00000000" w:rsidRPr="00000000">
        <w:rPr>
          <w:b w:val="1"/>
          <w:rtl w:val="0"/>
        </w:rPr>
        <w:t xml:space="preserve">Safety Lighting</w:t>
      </w:r>
      <w:r w:rsidDel="00000000" w:rsidR="00000000" w:rsidRPr="00000000">
        <w:rPr>
          <w:rtl w:val="0"/>
        </w:rPr>
        <w:t xml:space="preserve">: Side stage safety lights assist those with visual impairments.</w:t>
      </w:r>
    </w:p>
    <w:p w:rsidR="00000000" w:rsidDel="00000000" w:rsidP="00000000" w:rsidRDefault="00000000" w:rsidRPr="00000000" w14:paraId="00000113">
      <w:pPr>
        <w:pStyle w:val="Heading4"/>
        <w:keepNext w:val="0"/>
        <w:keepLines w:val="0"/>
        <w:spacing w:after="40" w:before="240" w:lineRule="auto"/>
        <w:ind w:left="-630" w:firstLine="0"/>
        <w:rPr>
          <w:b w:val="1"/>
          <w:color w:val="000000"/>
          <w:sz w:val="22"/>
          <w:szCs w:val="22"/>
        </w:rPr>
      </w:pPr>
      <w:bookmarkStart w:colFirst="0" w:colLast="0" w:name="_2v63clcqr75u" w:id="51"/>
      <w:bookmarkEnd w:id="51"/>
      <w:r w:rsidDel="00000000" w:rsidR="00000000" w:rsidRPr="00000000">
        <w:rPr>
          <w:b w:val="1"/>
          <w:color w:val="000000"/>
          <w:sz w:val="22"/>
          <w:szCs w:val="22"/>
          <w:rtl w:val="0"/>
        </w:rPr>
        <w:t xml:space="preserve">Assistive Listening Devices</w:t>
      </w:r>
    </w:p>
    <w:p w:rsidR="00000000" w:rsidDel="00000000" w:rsidP="00000000" w:rsidRDefault="00000000" w:rsidRPr="00000000" w14:paraId="00000114">
      <w:pPr>
        <w:spacing w:after="240" w:before="240" w:lineRule="auto"/>
        <w:ind w:left="-630" w:firstLine="0"/>
        <w:rPr/>
      </w:pPr>
      <w:r w:rsidDel="00000000" w:rsidR="00000000" w:rsidRPr="00000000">
        <w:rPr>
          <w:b w:val="1"/>
          <w:rtl w:val="0"/>
        </w:rPr>
        <w:t xml:space="preserve">Hearing Assistance</w:t>
      </w:r>
      <w:r w:rsidDel="00000000" w:rsidR="00000000" w:rsidRPr="00000000">
        <w:rPr>
          <w:rtl w:val="0"/>
        </w:rPr>
        <w:t xml:space="preserve">: Devices are available to assist patrons with hearing impairments, ensuring an inclusive experience.</w:t>
      </w:r>
    </w:p>
    <w:p w:rsidR="00000000" w:rsidDel="00000000" w:rsidP="00000000" w:rsidRDefault="00000000" w:rsidRPr="00000000" w14:paraId="00000115">
      <w:pPr>
        <w:pStyle w:val="Heading4"/>
        <w:keepNext w:val="0"/>
        <w:keepLines w:val="0"/>
        <w:spacing w:after="40" w:before="240" w:lineRule="auto"/>
        <w:ind w:left="-630" w:firstLine="0"/>
        <w:rPr>
          <w:b w:val="1"/>
          <w:color w:val="000000"/>
          <w:sz w:val="22"/>
          <w:szCs w:val="22"/>
        </w:rPr>
      </w:pPr>
      <w:bookmarkStart w:colFirst="0" w:colLast="0" w:name="_jnzmbwfrbtu2" w:id="52"/>
      <w:bookmarkEnd w:id="52"/>
      <w:r w:rsidDel="00000000" w:rsidR="00000000" w:rsidRPr="00000000">
        <w:rPr>
          <w:b w:val="1"/>
          <w:color w:val="000000"/>
          <w:sz w:val="22"/>
          <w:szCs w:val="22"/>
          <w:rtl w:val="0"/>
        </w:rPr>
        <w:t xml:space="preserve">Illumination for Safety</w:t>
      </w:r>
    </w:p>
    <w:p w:rsidR="00000000" w:rsidDel="00000000" w:rsidP="00000000" w:rsidRDefault="00000000" w:rsidRPr="00000000" w14:paraId="00000116">
      <w:pPr>
        <w:spacing w:after="240" w:before="240" w:lineRule="auto"/>
        <w:ind w:left="-630" w:firstLine="0"/>
        <w:rPr/>
      </w:pPr>
      <w:r w:rsidDel="00000000" w:rsidR="00000000" w:rsidRPr="00000000">
        <w:rPr>
          <w:b w:val="1"/>
          <w:rtl w:val="0"/>
        </w:rPr>
        <w:t xml:space="preserve">Aisle and Stair Lighting</w:t>
      </w:r>
      <w:r w:rsidDel="00000000" w:rsidR="00000000" w:rsidRPr="00000000">
        <w:rPr>
          <w:rtl w:val="0"/>
        </w:rPr>
        <w:t xml:space="preserve">: All aisles and stairs are equipped with safety lighting for clear visibility and secure movement.</w:t>
      </w:r>
    </w:p>
    <w:p w:rsidR="00000000" w:rsidDel="00000000" w:rsidP="00000000" w:rsidRDefault="00000000" w:rsidRPr="00000000" w14:paraId="00000117">
      <w:pPr>
        <w:pStyle w:val="Heading4"/>
        <w:keepNext w:val="0"/>
        <w:keepLines w:val="0"/>
        <w:spacing w:after="40" w:before="240" w:lineRule="auto"/>
        <w:ind w:left="-630" w:firstLine="0"/>
        <w:rPr>
          <w:b w:val="1"/>
          <w:color w:val="000000"/>
          <w:sz w:val="22"/>
          <w:szCs w:val="22"/>
        </w:rPr>
      </w:pPr>
      <w:bookmarkStart w:colFirst="0" w:colLast="0" w:name="_m4e6ogv7556j" w:id="53"/>
      <w:bookmarkEnd w:id="53"/>
      <w:r w:rsidDel="00000000" w:rsidR="00000000" w:rsidRPr="00000000">
        <w:rPr>
          <w:b w:val="1"/>
          <w:color w:val="000000"/>
          <w:sz w:val="22"/>
          <w:szCs w:val="22"/>
          <w:rtl w:val="0"/>
        </w:rPr>
        <w:t xml:space="preserve">Additional Accessibility Features</w:t>
      </w:r>
    </w:p>
    <w:p w:rsidR="00000000" w:rsidDel="00000000" w:rsidP="00000000" w:rsidRDefault="00000000" w:rsidRPr="00000000" w14:paraId="00000118">
      <w:pPr>
        <w:spacing w:after="240" w:before="240" w:lineRule="auto"/>
        <w:ind w:left="-630" w:firstLine="0"/>
        <w:rPr/>
      </w:pPr>
      <w:r w:rsidDel="00000000" w:rsidR="00000000" w:rsidRPr="00000000">
        <w:rPr>
          <w:b w:val="1"/>
          <w:rtl w:val="0"/>
        </w:rPr>
        <w:t xml:space="preserve">Visual Impairment Aids</w:t>
      </w:r>
      <w:r w:rsidDel="00000000" w:rsidR="00000000" w:rsidRPr="00000000">
        <w:rPr>
          <w:rtl w:val="0"/>
        </w:rPr>
        <w:t xml:space="preserve">: Safety lights and marked pathways enhance visibility for attendees with visual impairments.</w:t>
      </w:r>
    </w:p>
    <w:p w:rsidR="00000000" w:rsidDel="00000000" w:rsidP="00000000" w:rsidRDefault="00000000" w:rsidRPr="00000000" w14:paraId="00000119">
      <w:pPr>
        <w:pStyle w:val="Heading4"/>
        <w:keepNext w:val="0"/>
        <w:keepLines w:val="0"/>
        <w:spacing w:after="40" w:before="240" w:lineRule="auto"/>
        <w:ind w:left="-630" w:firstLine="0"/>
        <w:rPr>
          <w:b w:val="1"/>
          <w:color w:val="000000"/>
          <w:sz w:val="22"/>
          <w:szCs w:val="22"/>
        </w:rPr>
      </w:pPr>
      <w:bookmarkStart w:colFirst="0" w:colLast="0" w:name="_9dykbyh9hzb9" w:id="54"/>
      <w:bookmarkEnd w:id="54"/>
      <w:r w:rsidDel="00000000" w:rsidR="00000000" w:rsidRPr="00000000">
        <w:rPr>
          <w:b w:val="1"/>
          <w:color w:val="000000"/>
          <w:sz w:val="22"/>
          <w:szCs w:val="22"/>
          <w:rtl w:val="0"/>
        </w:rPr>
        <w:t xml:space="preserve">Fire Exits &amp; Safety</w:t>
      </w:r>
    </w:p>
    <w:p w:rsidR="00000000" w:rsidDel="00000000" w:rsidP="00000000" w:rsidRDefault="00000000" w:rsidRPr="00000000" w14:paraId="0000011A">
      <w:pPr>
        <w:spacing w:after="240" w:before="240" w:lineRule="auto"/>
        <w:ind w:left="-630" w:firstLine="0"/>
        <w:rPr/>
      </w:pPr>
      <w:r w:rsidDel="00000000" w:rsidR="00000000" w:rsidRPr="00000000">
        <w:rPr>
          <w:b w:val="1"/>
          <w:rtl w:val="0"/>
        </w:rPr>
        <w:t xml:space="preserve">Fire Exits:</w:t>
      </w:r>
      <w:r w:rsidDel="00000000" w:rsidR="00000000" w:rsidRPr="00000000">
        <w:rPr>
          <w:rtl w:val="0"/>
        </w:rPr>
        <w:t xml:space="preserve"> There are four fire exits on the lower level, two on the upper level, and three in the balcony for safe and accessible egress throughout the auditorium.</w:t>
      </w:r>
      <w:r w:rsidDel="00000000" w:rsidR="00000000" w:rsidRPr="00000000">
        <w:rPr>
          <w:rtl w:val="0"/>
        </w:rPr>
      </w:r>
    </w:p>
    <w:p w:rsidR="00000000" w:rsidDel="00000000" w:rsidP="00000000" w:rsidRDefault="00000000" w:rsidRPr="00000000" w14:paraId="0000011B">
      <w:pPr>
        <w:spacing w:after="240" w:before="240" w:lineRule="auto"/>
        <w:ind w:left="-630" w:firstLine="0"/>
        <w:rPr/>
      </w:pPr>
      <w:r w:rsidDel="00000000" w:rsidR="00000000" w:rsidRPr="00000000">
        <w:rPr>
          <w:b w:val="1"/>
          <w:rtl w:val="0"/>
        </w:rPr>
        <w:t xml:space="preserve">Fire Hose</w:t>
      </w:r>
      <w:r w:rsidDel="00000000" w:rsidR="00000000" w:rsidRPr="00000000">
        <w:rPr>
          <w:rtl w:val="0"/>
        </w:rPr>
        <w:t xml:space="preserve">: Located at the front of the back stage on both the right and left sides.</w:t>
      </w:r>
      <w:r w:rsidDel="00000000" w:rsidR="00000000" w:rsidRPr="00000000">
        <w:rPr>
          <w:rtl w:val="0"/>
        </w:rPr>
      </w:r>
    </w:p>
    <w:p w:rsidR="00000000" w:rsidDel="00000000" w:rsidP="00000000" w:rsidRDefault="00000000" w:rsidRPr="00000000" w14:paraId="0000011C">
      <w:pPr>
        <w:pStyle w:val="Heading4"/>
        <w:keepNext w:val="0"/>
        <w:keepLines w:val="0"/>
        <w:spacing w:after="40" w:before="240" w:lineRule="auto"/>
        <w:ind w:left="-630" w:firstLine="0"/>
        <w:rPr>
          <w:b w:val="1"/>
          <w:color w:val="000000"/>
          <w:sz w:val="22"/>
          <w:szCs w:val="22"/>
        </w:rPr>
      </w:pPr>
      <w:bookmarkStart w:colFirst="0" w:colLast="0" w:name="_cpzhpal08dcm" w:id="55"/>
      <w:bookmarkEnd w:id="55"/>
      <w:r w:rsidDel="00000000" w:rsidR="00000000" w:rsidRPr="00000000">
        <w:rPr>
          <w:b w:val="1"/>
          <w:color w:val="000000"/>
          <w:sz w:val="22"/>
          <w:szCs w:val="22"/>
          <w:rtl w:val="0"/>
        </w:rPr>
        <w:t xml:space="preserve">Special Effects Policy</w:t>
      </w:r>
    </w:p>
    <w:p w:rsidR="00000000" w:rsidDel="00000000" w:rsidP="00000000" w:rsidRDefault="00000000" w:rsidRPr="00000000" w14:paraId="0000011D">
      <w:pPr>
        <w:spacing w:after="240" w:before="240" w:lineRule="auto"/>
        <w:ind w:left="-630" w:firstLine="0"/>
        <w:rPr/>
      </w:pPr>
      <w:r w:rsidDel="00000000" w:rsidR="00000000" w:rsidRPr="00000000">
        <w:rPr>
          <w:b w:val="1"/>
          <w:rtl w:val="0"/>
        </w:rPr>
        <w:t xml:space="preserve">Approval for Effects</w:t>
      </w:r>
      <w:r w:rsidDel="00000000" w:rsidR="00000000" w:rsidRPr="00000000">
        <w:rPr>
          <w:rtl w:val="0"/>
        </w:rPr>
        <w:t xml:space="preserve">: Outline that fog machines, pyrotechnics, or other special effects require prior approval through the school on a case-by-case basis.</w:t>
      </w:r>
    </w:p>
    <w:p w:rsidR="00000000" w:rsidDel="00000000" w:rsidP="00000000" w:rsidRDefault="00000000" w:rsidRPr="00000000" w14:paraId="0000011E">
      <w:pPr>
        <w:pStyle w:val="Heading1"/>
        <w:keepNext w:val="0"/>
        <w:keepLines w:val="0"/>
        <w:spacing w:before="280" w:lineRule="auto"/>
        <w:ind w:left="-630" w:firstLine="0"/>
        <w:rPr>
          <w:b w:val="1"/>
          <w:color w:val="990000"/>
        </w:rPr>
      </w:pPr>
      <w:bookmarkStart w:colFirst="0" w:colLast="0" w:name="_rrpq4ghgd709" w:id="56"/>
      <w:bookmarkEnd w:id="56"/>
      <w:r w:rsidDel="00000000" w:rsidR="00000000" w:rsidRPr="00000000">
        <w:rPr>
          <w:b w:val="1"/>
          <w:color w:val="990000"/>
          <w:rtl w:val="0"/>
        </w:rPr>
        <w:t xml:space="preserve">Additional Equipment and Amenities</w:t>
      </w:r>
    </w:p>
    <w:p w:rsidR="00000000" w:rsidDel="00000000" w:rsidP="00000000" w:rsidRDefault="00000000" w:rsidRPr="00000000" w14:paraId="0000011F">
      <w:pPr>
        <w:pStyle w:val="Heading4"/>
        <w:keepNext w:val="0"/>
        <w:keepLines w:val="0"/>
        <w:spacing w:after="40" w:before="240" w:lineRule="auto"/>
        <w:ind w:left="-630" w:firstLine="0"/>
        <w:rPr>
          <w:b w:val="1"/>
          <w:color w:val="000000"/>
          <w:sz w:val="22"/>
          <w:szCs w:val="22"/>
        </w:rPr>
      </w:pPr>
      <w:bookmarkStart w:colFirst="0" w:colLast="0" w:name="_135s2dxmkaq" w:id="57"/>
      <w:bookmarkEnd w:id="57"/>
      <w:r w:rsidDel="00000000" w:rsidR="00000000" w:rsidRPr="00000000">
        <w:rPr>
          <w:b w:val="1"/>
          <w:color w:val="000000"/>
          <w:sz w:val="22"/>
          <w:szCs w:val="22"/>
          <w:rtl w:val="0"/>
        </w:rPr>
        <w:t xml:space="preserve">Podiums</w:t>
      </w:r>
    </w:p>
    <w:p w:rsidR="00000000" w:rsidDel="00000000" w:rsidP="00000000" w:rsidRDefault="00000000" w:rsidRPr="00000000" w14:paraId="00000120">
      <w:pPr>
        <w:spacing w:after="240" w:before="240" w:lineRule="auto"/>
        <w:ind w:left="-630" w:firstLine="0"/>
        <w:rPr/>
      </w:pPr>
      <w:r w:rsidDel="00000000" w:rsidR="00000000" w:rsidRPr="00000000">
        <w:rPr>
          <w:b w:val="1"/>
          <w:rtl w:val="0"/>
        </w:rPr>
        <w:t xml:space="preserve">Speaker Podium</w:t>
      </w:r>
      <w:r w:rsidDel="00000000" w:rsidR="00000000" w:rsidRPr="00000000">
        <w:rPr>
          <w:rtl w:val="0"/>
        </w:rPr>
        <w:t xml:space="preserve">: Available for presentations and speakers.</w:t>
      </w:r>
    </w:p>
    <w:p w:rsidR="00000000" w:rsidDel="00000000" w:rsidP="00000000" w:rsidRDefault="00000000" w:rsidRPr="00000000" w14:paraId="00000121">
      <w:pPr>
        <w:spacing w:after="240" w:before="240" w:lineRule="auto"/>
        <w:ind w:left="-630" w:firstLine="0"/>
        <w:rPr/>
      </w:pPr>
      <w:r w:rsidDel="00000000" w:rsidR="00000000" w:rsidRPr="00000000">
        <w:rPr>
          <w:b w:val="1"/>
          <w:rtl w:val="0"/>
        </w:rPr>
        <w:t xml:space="preserve">Conductor's Podium</w:t>
      </w:r>
      <w:r w:rsidDel="00000000" w:rsidR="00000000" w:rsidRPr="00000000">
        <w:rPr>
          <w:rtl w:val="0"/>
        </w:rPr>
        <w:t xml:space="preserve">: Available for musical performances and conductors.</w:t>
      </w:r>
    </w:p>
    <w:p w:rsidR="00000000" w:rsidDel="00000000" w:rsidP="00000000" w:rsidRDefault="00000000" w:rsidRPr="00000000" w14:paraId="00000122">
      <w:pPr>
        <w:pStyle w:val="Heading4"/>
        <w:keepNext w:val="0"/>
        <w:keepLines w:val="0"/>
        <w:spacing w:after="40" w:before="240" w:lineRule="auto"/>
        <w:ind w:left="-630" w:firstLine="0"/>
        <w:rPr>
          <w:b w:val="1"/>
          <w:color w:val="000000"/>
          <w:sz w:val="22"/>
          <w:szCs w:val="22"/>
        </w:rPr>
      </w:pPr>
      <w:bookmarkStart w:colFirst="0" w:colLast="0" w:name="_ry2osbhw21oc" w:id="58"/>
      <w:bookmarkEnd w:id="58"/>
      <w:r w:rsidDel="00000000" w:rsidR="00000000" w:rsidRPr="00000000">
        <w:rPr>
          <w:b w:val="1"/>
          <w:color w:val="000000"/>
          <w:sz w:val="22"/>
          <w:szCs w:val="22"/>
          <w:rtl w:val="0"/>
        </w:rPr>
        <w:t xml:space="preserve">Seating and Staging Equipment</w:t>
      </w:r>
    </w:p>
    <w:p w:rsidR="00000000" w:rsidDel="00000000" w:rsidP="00000000" w:rsidRDefault="00000000" w:rsidRPr="00000000" w14:paraId="00000123">
      <w:pPr>
        <w:spacing w:after="240" w:before="240" w:lineRule="auto"/>
        <w:ind w:left="-630" w:firstLine="0"/>
        <w:rPr/>
      </w:pPr>
      <w:r w:rsidDel="00000000" w:rsidR="00000000" w:rsidRPr="00000000">
        <w:rPr>
          <w:b w:val="1"/>
          <w:rtl w:val="0"/>
        </w:rPr>
        <w:t xml:space="preserve">Chairs and Tables</w:t>
      </w:r>
      <w:r w:rsidDel="00000000" w:rsidR="00000000" w:rsidRPr="00000000">
        <w:rPr>
          <w:rtl w:val="0"/>
        </w:rPr>
        <w:t xml:space="preserve">: 8ft tables and additional chairs available for event setup.</w:t>
      </w:r>
    </w:p>
    <w:p w:rsidR="00000000" w:rsidDel="00000000" w:rsidP="00000000" w:rsidRDefault="00000000" w:rsidRPr="00000000" w14:paraId="00000124">
      <w:pPr>
        <w:spacing w:after="240" w:before="240" w:lineRule="auto"/>
        <w:ind w:left="-630" w:firstLine="0"/>
        <w:rPr/>
      </w:pPr>
      <w:r w:rsidDel="00000000" w:rsidR="00000000" w:rsidRPr="00000000">
        <w:rPr>
          <w:b w:val="1"/>
          <w:rtl w:val="0"/>
        </w:rPr>
        <w:t xml:space="preserve">Music Stands</w:t>
      </w:r>
      <w:r w:rsidDel="00000000" w:rsidR="00000000" w:rsidRPr="00000000">
        <w:rPr>
          <w:rtl w:val="0"/>
        </w:rPr>
        <w:t xml:space="preserve">: Available to borrow for performances.</w:t>
      </w:r>
    </w:p>
    <w:p w:rsidR="00000000" w:rsidDel="00000000" w:rsidP="00000000" w:rsidRDefault="00000000" w:rsidRPr="00000000" w14:paraId="00000125">
      <w:pPr>
        <w:spacing w:after="240" w:before="240" w:lineRule="auto"/>
        <w:ind w:left="-630" w:firstLine="0"/>
        <w:rPr/>
      </w:pPr>
      <w:r w:rsidDel="00000000" w:rsidR="00000000" w:rsidRPr="00000000">
        <w:rPr>
          <w:b w:val="1"/>
          <w:rtl w:val="0"/>
        </w:rPr>
        <w:t xml:space="preserve">Choir Risers</w:t>
      </w:r>
      <w:r w:rsidDel="00000000" w:rsidR="00000000" w:rsidRPr="00000000">
        <w:rPr>
          <w:rtl w:val="0"/>
        </w:rPr>
        <w:t xml:space="preserve">: Provided for choral performances.</w:t>
      </w:r>
    </w:p>
    <w:p w:rsidR="00000000" w:rsidDel="00000000" w:rsidP="00000000" w:rsidRDefault="00000000" w:rsidRPr="00000000" w14:paraId="00000126">
      <w:pPr>
        <w:spacing w:after="240" w:before="240" w:lineRule="auto"/>
        <w:ind w:left="-630" w:firstLine="0"/>
        <w:rPr/>
      </w:pPr>
      <w:r w:rsidDel="00000000" w:rsidR="00000000" w:rsidRPr="00000000">
        <w:rPr>
          <w:b w:val="1"/>
          <w:rtl w:val="0"/>
        </w:rPr>
        <w:t xml:space="preserve">Grand Piano and Keyboard</w:t>
      </w:r>
      <w:r w:rsidDel="00000000" w:rsidR="00000000" w:rsidRPr="00000000">
        <w:rPr>
          <w:rtl w:val="0"/>
        </w:rPr>
        <w:t xml:space="preserve">: Yamaha S7X grand piano available for musical performances.</w:t>
      </w:r>
    </w:p>
    <w:p w:rsidR="00000000" w:rsidDel="00000000" w:rsidP="00000000" w:rsidRDefault="00000000" w:rsidRPr="00000000" w14:paraId="00000127">
      <w:pPr>
        <w:pStyle w:val="Heading4"/>
        <w:keepNext w:val="0"/>
        <w:keepLines w:val="0"/>
        <w:spacing w:after="40" w:before="240" w:lineRule="auto"/>
        <w:ind w:left="-630" w:firstLine="0"/>
        <w:rPr>
          <w:b w:val="1"/>
          <w:color w:val="000000"/>
          <w:sz w:val="22"/>
          <w:szCs w:val="22"/>
        </w:rPr>
      </w:pPr>
      <w:bookmarkStart w:colFirst="0" w:colLast="0" w:name="_w63t6vua2ci1" w:id="59"/>
      <w:bookmarkEnd w:id="59"/>
      <w:r w:rsidDel="00000000" w:rsidR="00000000" w:rsidRPr="00000000">
        <w:rPr>
          <w:b w:val="1"/>
          <w:color w:val="000000"/>
          <w:sz w:val="22"/>
          <w:szCs w:val="22"/>
          <w:rtl w:val="0"/>
        </w:rPr>
        <w:t xml:space="preserve">Orchestra Setup Options</w:t>
      </w:r>
    </w:p>
    <w:p w:rsidR="00000000" w:rsidDel="00000000" w:rsidP="00000000" w:rsidRDefault="00000000" w:rsidRPr="00000000" w14:paraId="00000128">
      <w:pPr>
        <w:spacing w:after="240" w:before="240" w:lineRule="auto"/>
        <w:ind w:left="-630" w:firstLine="0"/>
        <w:rPr/>
      </w:pPr>
      <w:r w:rsidDel="00000000" w:rsidR="00000000" w:rsidRPr="00000000">
        <w:rPr>
          <w:rtl w:val="0"/>
        </w:rPr>
        <w:t xml:space="preserve">Orchestras can set up by removing the first two rows of seating or using designated areas on stage left or stage right.</w:t>
      </w:r>
    </w:p>
    <w:p w:rsidR="00000000" w:rsidDel="00000000" w:rsidP="00000000" w:rsidRDefault="00000000" w:rsidRPr="00000000" w14:paraId="00000129">
      <w:pPr>
        <w:pStyle w:val="Heading4"/>
        <w:keepNext w:val="0"/>
        <w:keepLines w:val="0"/>
        <w:spacing w:after="40" w:before="240" w:lineRule="auto"/>
        <w:ind w:left="-630" w:firstLine="0"/>
        <w:rPr>
          <w:b w:val="1"/>
          <w:color w:val="000000"/>
          <w:sz w:val="22"/>
          <w:szCs w:val="22"/>
        </w:rPr>
      </w:pPr>
      <w:bookmarkStart w:colFirst="0" w:colLast="0" w:name="_6zz8sj1k9cpn" w:id="60"/>
      <w:bookmarkEnd w:id="60"/>
      <w:r w:rsidDel="00000000" w:rsidR="00000000" w:rsidRPr="00000000">
        <w:rPr>
          <w:b w:val="1"/>
          <w:color w:val="000000"/>
          <w:sz w:val="22"/>
          <w:szCs w:val="22"/>
          <w:rtl w:val="0"/>
        </w:rPr>
        <w:t xml:space="preserve">Safety and Support Staff</w:t>
      </w:r>
    </w:p>
    <w:p w:rsidR="00000000" w:rsidDel="00000000" w:rsidP="00000000" w:rsidRDefault="00000000" w:rsidRPr="00000000" w14:paraId="0000012A">
      <w:pPr>
        <w:spacing w:after="240" w:before="240" w:lineRule="auto"/>
        <w:ind w:left="-630" w:firstLine="0"/>
        <w:rPr/>
      </w:pPr>
      <w:r w:rsidDel="00000000" w:rsidR="00000000" w:rsidRPr="00000000">
        <w:rPr>
          <w:b w:val="1"/>
          <w:rtl w:val="0"/>
        </w:rPr>
        <w:t xml:space="preserve">Emergency Contact</w:t>
      </w:r>
      <w:r w:rsidDel="00000000" w:rsidR="00000000" w:rsidRPr="00000000">
        <w:rPr>
          <w:rtl w:val="0"/>
        </w:rPr>
        <w:t xml:space="preserve">: Lilly Gardiner, 207-607-2978.</w:t>
      </w:r>
    </w:p>
    <w:p w:rsidR="00000000" w:rsidDel="00000000" w:rsidP="00000000" w:rsidRDefault="00000000" w:rsidRPr="00000000" w14:paraId="0000012B">
      <w:pPr>
        <w:spacing w:after="240" w:before="240" w:lineRule="auto"/>
        <w:ind w:left="-630" w:firstLine="0"/>
        <w:rPr/>
      </w:pPr>
      <w:r w:rsidDel="00000000" w:rsidR="00000000" w:rsidRPr="00000000">
        <w:rPr>
          <w:b w:val="1"/>
          <w:rtl w:val="0"/>
        </w:rPr>
        <w:t xml:space="preserve">Technical Support</w:t>
      </w:r>
      <w:r w:rsidDel="00000000" w:rsidR="00000000" w:rsidRPr="00000000">
        <w:rPr>
          <w:rtl w:val="0"/>
        </w:rPr>
        <w:t xml:space="preserve">: A/V technicians available for lighting and sound design and operation.</w:t>
      </w:r>
    </w:p>
    <w:p w:rsidR="00000000" w:rsidDel="00000000" w:rsidP="00000000" w:rsidRDefault="00000000" w:rsidRPr="00000000" w14:paraId="0000012C">
      <w:pPr>
        <w:spacing w:after="240" w:before="240" w:lineRule="auto"/>
        <w:ind w:left="-630" w:firstLine="0"/>
        <w:rPr/>
      </w:pPr>
      <w:r w:rsidDel="00000000" w:rsidR="00000000" w:rsidRPr="00000000">
        <w:rPr>
          <w:b w:val="1"/>
          <w:rtl w:val="0"/>
        </w:rPr>
        <w:t xml:space="preserve">Event Staff</w:t>
      </w:r>
      <w:r w:rsidDel="00000000" w:rsidR="00000000" w:rsidRPr="00000000">
        <w:rPr>
          <w:rtl w:val="0"/>
        </w:rPr>
        <w:t xml:space="preserve">: Ushers, parking attendants, stagehands, and event managers can be sourced as needed.</w:t>
      </w:r>
    </w:p>
    <w:p w:rsidR="00000000" w:rsidDel="00000000" w:rsidP="00000000" w:rsidRDefault="00000000" w:rsidRPr="00000000" w14:paraId="0000012D">
      <w:pPr>
        <w:spacing w:after="240" w:before="240" w:lineRule="auto"/>
        <w:ind w:left="-630" w:firstLine="0"/>
        <w:rPr/>
      </w:pPr>
      <w:r w:rsidDel="00000000" w:rsidR="00000000" w:rsidRPr="00000000">
        <w:rPr>
          <w:b w:val="1"/>
          <w:rtl w:val="0"/>
        </w:rPr>
        <w:t xml:space="preserve">First Aid Kits</w:t>
      </w:r>
      <w:r w:rsidDel="00000000" w:rsidR="00000000" w:rsidRPr="00000000">
        <w:rPr>
          <w:rtl w:val="0"/>
        </w:rPr>
        <w:t xml:space="preserve">: First aid kit is located stage left for quick access during events.</w:t>
      </w:r>
      <w:r w:rsidDel="00000000" w:rsidR="00000000" w:rsidRPr="00000000">
        <w:rPr>
          <w:rtl w:val="0"/>
        </w:rPr>
      </w:r>
    </w:p>
    <w:p w:rsidR="00000000" w:rsidDel="00000000" w:rsidP="00000000" w:rsidRDefault="00000000" w:rsidRPr="00000000" w14:paraId="0000012E">
      <w:pPr>
        <w:pStyle w:val="Heading4"/>
        <w:keepNext w:val="0"/>
        <w:keepLines w:val="0"/>
        <w:spacing w:after="40" w:before="240" w:lineRule="auto"/>
        <w:ind w:left="-630" w:firstLine="0"/>
        <w:rPr>
          <w:b w:val="1"/>
          <w:color w:val="000000"/>
          <w:sz w:val="22"/>
          <w:szCs w:val="22"/>
        </w:rPr>
      </w:pPr>
      <w:bookmarkStart w:colFirst="0" w:colLast="0" w:name="_sqxggtxuyl3u" w:id="61"/>
      <w:bookmarkEnd w:id="61"/>
      <w:r w:rsidDel="00000000" w:rsidR="00000000" w:rsidRPr="00000000">
        <w:rPr>
          <w:b w:val="1"/>
          <w:color w:val="000000"/>
          <w:sz w:val="22"/>
          <w:szCs w:val="22"/>
          <w:rtl w:val="0"/>
        </w:rPr>
        <w:t xml:space="preserve">Concessions, Box Office, and Lobby Amenities</w:t>
      </w:r>
    </w:p>
    <w:p w:rsidR="00000000" w:rsidDel="00000000" w:rsidP="00000000" w:rsidRDefault="00000000" w:rsidRPr="00000000" w14:paraId="0000012F">
      <w:pPr>
        <w:spacing w:after="240" w:before="240" w:lineRule="auto"/>
        <w:ind w:left="-630" w:firstLine="0"/>
        <w:rPr/>
      </w:pPr>
      <w:r w:rsidDel="00000000" w:rsidR="00000000" w:rsidRPr="00000000">
        <w:rPr>
          <w:b w:val="1"/>
          <w:rtl w:val="0"/>
        </w:rPr>
        <w:t xml:space="preserve">Concessions Stand</w:t>
      </w:r>
      <w:r w:rsidDel="00000000" w:rsidR="00000000" w:rsidRPr="00000000">
        <w:rPr>
          <w:rtl w:val="0"/>
        </w:rPr>
        <w:t xml:space="preserve">: Available for rental.</w:t>
      </w:r>
    </w:p>
    <w:p w:rsidR="00000000" w:rsidDel="00000000" w:rsidP="00000000" w:rsidRDefault="00000000" w:rsidRPr="00000000" w14:paraId="00000130">
      <w:pPr>
        <w:spacing w:after="240" w:before="240" w:lineRule="auto"/>
        <w:ind w:left="-630" w:firstLine="0"/>
        <w:rPr/>
      </w:pPr>
      <w:r w:rsidDel="00000000" w:rsidR="00000000" w:rsidRPr="00000000">
        <w:rPr>
          <w:b w:val="1"/>
          <w:rtl w:val="0"/>
        </w:rPr>
        <w:t xml:space="preserve">Box Office</w:t>
      </w:r>
      <w:r w:rsidDel="00000000" w:rsidR="00000000" w:rsidRPr="00000000">
        <w:rPr>
          <w:rtl w:val="0"/>
        </w:rPr>
        <w:t xml:space="preserve">: Rentable for ticket sales and event management.</w:t>
      </w:r>
    </w:p>
    <w:p w:rsidR="00000000" w:rsidDel="00000000" w:rsidP="00000000" w:rsidRDefault="00000000" w:rsidRPr="00000000" w14:paraId="00000131">
      <w:pPr>
        <w:spacing w:after="240" w:before="240" w:lineRule="auto"/>
        <w:ind w:left="-630" w:firstLine="0"/>
        <w:rPr/>
      </w:pPr>
      <w:r w:rsidDel="00000000" w:rsidR="00000000" w:rsidRPr="00000000">
        <w:rPr>
          <w:b w:val="1"/>
          <w:rtl w:val="0"/>
        </w:rPr>
        <w:t xml:space="preserve">Lobby</w:t>
      </w:r>
      <w:r w:rsidDel="00000000" w:rsidR="00000000" w:rsidRPr="00000000">
        <w:rPr>
          <w:rtl w:val="0"/>
        </w:rPr>
        <w:t xml:space="preserve">: Equipped with TVs displaying live stage activity, with areas for photography (step and repeat), and a spacious layout for mingling with private event bathrooms. </w:t>
      </w:r>
    </w:p>
    <w:p w:rsidR="00000000" w:rsidDel="00000000" w:rsidP="00000000" w:rsidRDefault="00000000" w:rsidRPr="00000000" w14:paraId="00000132">
      <w:pPr>
        <w:pStyle w:val="Heading4"/>
        <w:keepNext w:val="0"/>
        <w:keepLines w:val="0"/>
        <w:spacing w:after="40" w:before="240" w:lineRule="auto"/>
        <w:ind w:left="-630" w:firstLine="0"/>
        <w:rPr>
          <w:b w:val="1"/>
          <w:color w:val="000000"/>
          <w:sz w:val="22"/>
          <w:szCs w:val="22"/>
        </w:rPr>
      </w:pPr>
      <w:bookmarkStart w:colFirst="0" w:colLast="0" w:name="_nvr8tzoqqmpu" w:id="62"/>
      <w:bookmarkEnd w:id="62"/>
      <w:r w:rsidDel="00000000" w:rsidR="00000000" w:rsidRPr="00000000">
        <w:rPr>
          <w:b w:val="1"/>
          <w:color w:val="000000"/>
          <w:sz w:val="22"/>
          <w:szCs w:val="22"/>
          <w:rtl w:val="0"/>
        </w:rPr>
        <w:t xml:space="preserve">Catering</w:t>
      </w:r>
    </w:p>
    <w:p w:rsidR="00000000" w:rsidDel="00000000" w:rsidP="00000000" w:rsidRDefault="00000000" w:rsidRPr="00000000" w14:paraId="00000133">
      <w:pPr>
        <w:spacing w:after="240" w:before="240" w:lineRule="auto"/>
        <w:ind w:left="-630" w:firstLine="0"/>
        <w:rPr/>
      </w:pPr>
      <w:r w:rsidDel="00000000" w:rsidR="00000000" w:rsidRPr="00000000">
        <w:rPr>
          <w:b w:val="1"/>
          <w:rtl w:val="0"/>
        </w:rPr>
        <w:t xml:space="preserve">Catering</w:t>
      </w:r>
      <w:r w:rsidDel="00000000" w:rsidR="00000000" w:rsidRPr="00000000">
        <w:rPr>
          <w:rtl w:val="0"/>
        </w:rPr>
        <w:t xml:space="preserve">: Outside catering is allowed. In-house catering options are also available through The Green Ladle at LRTC.</w:t>
      </w:r>
    </w:p>
    <w:p w:rsidR="00000000" w:rsidDel="00000000" w:rsidP="00000000" w:rsidRDefault="00000000" w:rsidRPr="00000000" w14:paraId="00000134">
      <w:pPr>
        <w:pStyle w:val="Heading4"/>
        <w:keepNext w:val="0"/>
        <w:keepLines w:val="0"/>
        <w:spacing w:after="40" w:before="240" w:lineRule="auto"/>
        <w:ind w:left="-630" w:firstLine="0"/>
        <w:rPr>
          <w:b w:val="1"/>
          <w:color w:val="000000"/>
          <w:sz w:val="22"/>
          <w:szCs w:val="22"/>
        </w:rPr>
      </w:pPr>
      <w:bookmarkStart w:colFirst="0" w:colLast="0" w:name="_nde5mw7vwsyi" w:id="63"/>
      <w:bookmarkEnd w:id="63"/>
      <w:r w:rsidDel="00000000" w:rsidR="00000000" w:rsidRPr="00000000">
        <w:rPr>
          <w:b w:val="1"/>
          <w:color w:val="000000"/>
          <w:sz w:val="22"/>
          <w:szCs w:val="22"/>
          <w:rtl w:val="0"/>
        </w:rPr>
        <w:t xml:space="preserve">Ticketing Platform</w:t>
      </w:r>
    </w:p>
    <w:p w:rsidR="00000000" w:rsidDel="00000000" w:rsidP="00000000" w:rsidRDefault="00000000" w:rsidRPr="00000000" w14:paraId="00000135">
      <w:pPr>
        <w:spacing w:after="240" w:before="240" w:lineRule="auto"/>
        <w:ind w:left="-630" w:firstLine="0"/>
        <w:rPr/>
      </w:pPr>
      <w:r w:rsidDel="00000000" w:rsidR="00000000" w:rsidRPr="00000000">
        <w:rPr>
          <w:b w:val="1"/>
          <w:rtl w:val="0"/>
        </w:rPr>
        <w:t xml:space="preserve">In-House Ticketing</w:t>
      </w:r>
      <w:r w:rsidDel="00000000" w:rsidR="00000000" w:rsidRPr="00000000">
        <w:rPr>
          <w:rtl w:val="0"/>
        </w:rPr>
        <w:t xml:space="preserve">: The venue has its own ticketing platform, allowing event organizers to buy and sell tickets, with in-house ticket printing capability.</w:t>
      </w:r>
    </w:p>
    <w:p w:rsidR="00000000" w:rsidDel="00000000" w:rsidP="00000000" w:rsidRDefault="00000000" w:rsidRPr="00000000" w14:paraId="00000136">
      <w:pPr>
        <w:spacing w:after="240" w:before="240" w:lineRule="auto"/>
        <w:ind w:left="-630" w:firstLine="0"/>
        <w:rPr>
          <w:b w:val="1"/>
        </w:rPr>
      </w:pPr>
      <w:r w:rsidDel="00000000" w:rsidR="00000000" w:rsidRPr="00000000">
        <w:rPr>
          <w:b w:val="1"/>
          <w:rtl w:val="0"/>
        </w:rPr>
        <w:t xml:space="preserve">Climate Controlled Seating:</w:t>
      </w:r>
    </w:p>
    <w:p w:rsidR="00000000" w:rsidDel="00000000" w:rsidP="00000000" w:rsidRDefault="00000000" w:rsidRPr="00000000" w14:paraId="00000137">
      <w:pPr>
        <w:spacing w:after="240" w:before="240" w:lineRule="auto"/>
        <w:ind w:left="-630" w:firstLine="0"/>
        <w:rPr/>
      </w:pPr>
      <w:r w:rsidDel="00000000" w:rsidR="00000000" w:rsidRPr="00000000">
        <w:rPr>
          <w:rtl w:val="0"/>
        </w:rPr>
        <w:t xml:space="preserve">The auditorium features a climate-controlled environment, ensuring comfortable seating conditions for all audience members regardless of the season or weather. Temperature is regulated throughout the lower and upper theater levels, as well as the balcony, providing a consistent and comfortable atmosphere during events.</w:t>
      </w:r>
    </w:p>
    <w:p w:rsidR="00000000" w:rsidDel="00000000" w:rsidP="00000000" w:rsidRDefault="00000000" w:rsidRPr="00000000" w14:paraId="00000138">
      <w:pPr>
        <w:spacing w:after="240" w:before="240" w:lineRule="auto"/>
        <w:ind w:left="-630" w:firstLine="0"/>
        <w:rPr/>
      </w:pPr>
      <w:r w:rsidDel="00000000" w:rsidR="00000000" w:rsidRPr="00000000">
        <w:rPr>
          <w:rtl w:val="0"/>
        </w:rPr>
      </w:r>
    </w:p>
    <w:sectPr>
      <w:headerReference r:id="rId20" w:type="default"/>
      <w:headerReference r:id="rId21" w:type="first"/>
      <w:foot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pStyle w:val="Heading4"/>
      <w:keepNext w:val="0"/>
      <w:keepLines w:val="0"/>
      <w:spacing w:after="40" w:before="240" w:lineRule="auto"/>
      <w:ind w:left="-630" w:firstLine="0"/>
      <w:rPr/>
    </w:pPr>
    <w:bookmarkStart w:colFirst="0" w:colLast="0" w:name="_rj0k7ekdpqhc" w:id="64"/>
    <w:bookmarkEnd w:id="6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-342899</wp:posOffset>
          </wp:positionV>
          <wp:extent cx="7272338" cy="2159552"/>
          <wp:effectExtent b="0" l="0" r="0" t="0"/>
          <wp:wrapTopAndBottom distB="114300" distT="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72338" cy="215955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docs.google.com/spreadsheets/d/1JqwqW2zyLnvbWDXArxMoy_30sFFf2dMW/edit?usp=sharing&amp;ouid=100319538648200974570&amp;rtpof=true&amp;sd=true" TargetMode="External"/><Relationship Id="rId22" Type="http://schemas.openxmlformats.org/officeDocument/2006/relationships/footer" Target="footer1.xml"/><Relationship Id="rId10" Type="http://schemas.openxmlformats.org/officeDocument/2006/relationships/hyperlink" Target="https://drive.google.com/file/d/1_b3pQ22vJfKQGeF1HBFEzehzYEr5eoc8/view?usp=sharing" TargetMode="External"/><Relationship Id="rId21" Type="http://schemas.openxmlformats.org/officeDocument/2006/relationships/header" Target="header2.xml"/><Relationship Id="rId13" Type="http://schemas.openxmlformats.org/officeDocument/2006/relationships/image" Target="media/image5.jpg"/><Relationship Id="rId12" Type="http://schemas.openxmlformats.org/officeDocument/2006/relationships/hyperlink" Target="https://drive.google.com/file/d/19uz7SLry1TvOl4_LSu98IyqSIbyJrpgQ/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4.jpg"/><Relationship Id="rId14" Type="http://schemas.openxmlformats.org/officeDocument/2006/relationships/image" Target="media/image8.jpg"/><Relationship Id="rId17" Type="http://schemas.openxmlformats.org/officeDocument/2006/relationships/image" Target="media/image6.jpg"/><Relationship Id="rId16" Type="http://schemas.openxmlformats.org/officeDocument/2006/relationships/hyperlink" Target="https://drive.google.com/file/d/1_IboDTUVAINxmH9Flj6FphbUdDksfKFb/view?usp=sharing" TargetMode="External"/><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hyperlink" Target="https://drive.google.com/file/d/1167eYH-jzhPNi37Df9RJuSso4Cq2rZnQ/view?usp=sharing" TargetMode="External"/><Relationship Id="rId18" Type="http://schemas.openxmlformats.org/officeDocument/2006/relationships/image" Target="media/image2.jpg"/><Relationship Id="rId7" Type="http://schemas.openxmlformats.org/officeDocument/2006/relationships/hyperlink" Target="https://drive.google.com/file/d/1XUxYa74pC-SuB2FJz_vFnih7lkGPdmM1/view?usp=sharing" TargetMode="External"/><Relationship Id="rId8" Type="http://schemas.openxmlformats.org/officeDocument/2006/relationships/hyperlink" Target="https://drive.google.com/file/d/1aFnpGwq0mqCi7p5_iATYQWgJAzpmUqcC/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